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D41" w:rsidRPr="009A1D41" w:rsidRDefault="009A1D41">
      <w:pPr>
        <w:pStyle w:val="ConsPlusNormal"/>
        <w:outlineLvl w:val="0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Зарегистрировано в Минюсте России 11 марта 2015 г. N 36395</w:t>
      </w:r>
    </w:p>
    <w:p w:rsidR="009A1D41" w:rsidRPr="009A1D41" w:rsidRDefault="009A1D41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МИНИСТЕРСТВО ФИНАНСОВ РОССИЙСКОЙ ФЕДЕРАЦИИ</w:t>
      </w: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ФЕДЕРАЛЬНОЕ КАЗНАЧЕЙСТВО</w:t>
      </w: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ПРИКАЗ</w:t>
      </w: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от 19 февраля 2015 г. N 4н</w:t>
      </w: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ОБ УТВЕРЖДЕНИИ ПОРЯДКА</w:t>
      </w: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ФОРМИРОВАНИЯ И ДЕЯТЕЛЬНОСТИ КОМИССИИ ТЕРРИТОРИАЛЬНОГО</w:t>
      </w: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ОРГАНА ФЕДЕРАЛЬНОГО КАЗНАЧЕЙСТВА ПО СОБЛЮДЕНИЮ ТРЕБОВАНИЙ</w:t>
      </w: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К СЛУЖЕБНОМУ ПОВЕДЕНИЮ ФЕДЕРАЛЬНЫХ ГОСУДАРСТВЕННЫХ</w:t>
      </w: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ГРАЖДАНСКИХ СЛУЖАЩИХ И УРЕГУЛИРОВАНИЮ КОНФЛИКТА ИНТЕРЕСОВ</w:t>
      </w:r>
    </w:p>
    <w:p w:rsidR="009A1D41" w:rsidRPr="009A1D41" w:rsidRDefault="009A1D41">
      <w:pPr>
        <w:pStyle w:val="ConsPlusNormal"/>
        <w:spacing w:after="1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A1D41" w:rsidRPr="009A1D41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A1D41" w:rsidRPr="009A1D41" w:rsidRDefault="009A1D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1D41" w:rsidRPr="009A1D41" w:rsidRDefault="009A1D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A1D41" w:rsidRPr="009A1D41" w:rsidRDefault="009A1D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A1D41">
              <w:rPr>
                <w:rFonts w:ascii="Times New Roman" w:hAnsi="Times New Roman" w:cs="Times New Roman"/>
              </w:rPr>
              <w:t>Список изменяющих документов</w:t>
            </w:r>
          </w:p>
          <w:p w:rsidR="009A1D41" w:rsidRPr="009A1D41" w:rsidRDefault="009A1D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A1D41">
              <w:rPr>
                <w:rFonts w:ascii="Times New Roman" w:hAnsi="Times New Roman" w:cs="Times New Roman"/>
              </w:rPr>
              <w:t xml:space="preserve">(в ред. Приказов Казначейства России от 30.09.2016 </w:t>
            </w:r>
            <w:hyperlink r:id="rId6">
              <w:r w:rsidRPr="009A1D41">
                <w:rPr>
                  <w:rFonts w:ascii="Times New Roman" w:hAnsi="Times New Roman" w:cs="Times New Roman"/>
                </w:rPr>
                <w:t>N 19н</w:t>
              </w:r>
            </w:hyperlink>
            <w:r w:rsidRPr="009A1D41">
              <w:rPr>
                <w:rFonts w:ascii="Times New Roman" w:hAnsi="Times New Roman" w:cs="Times New Roman"/>
              </w:rPr>
              <w:t>,</w:t>
            </w:r>
          </w:p>
          <w:p w:rsidR="009A1D41" w:rsidRPr="009A1D41" w:rsidRDefault="009A1D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A1D41">
              <w:rPr>
                <w:rFonts w:ascii="Times New Roman" w:hAnsi="Times New Roman" w:cs="Times New Roman"/>
              </w:rPr>
              <w:t xml:space="preserve">от 18.12.2017 </w:t>
            </w:r>
            <w:hyperlink r:id="rId7">
              <w:r w:rsidRPr="009A1D41">
                <w:rPr>
                  <w:rFonts w:ascii="Times New Roman" w:hAnsi="Times New Roman" w:cs="Times New Roman"/>
                </w:rPr>
                <w:t>N 33н</w:t>
              </w:r>
            </w:hyperlink>
            <w:r w:rsidRPr="009A1D41">
              <w:rPr>
                <w:rFonts w:ascii="Times New Roman" w:hAnsi="Times New Roman" w:cs="Times New Roman"/>
              </w:rPr>
              <w:t xml:space="preserve">, от 19.08.2024 </w:t>
            </w:r>
            <w:hyperlink r:id="rId8">
              <w:r w:rsidRPr="009A1D41">
                <w:rPr>
                  <w:rFonts w:ascii="Times New Roman" w:hAnsi="Times New Roman" w:cs="Times New Roman"/>
                </w:rPr>
                <w:t>N 9н</w:t>
              </w:r>
            </w:hyperlink>
            <w:r w:rsidRPr="009A1D4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1D41" w:rsidRPr="009A1D41" w:rsidRDefault="009A1D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A1D41" w:rsidRPr="009A1D41" w:rsidRDefault="009A1D41">
      <w:pPr>
        <w:pStyle w:val="ConsPlusNormal"/>
        <w:jc w:val="center"/>
        <w:rPr>
          <w:rFonts w:ascii="Times New Roman" w:hAnsi="Times New Roman" w:cs="Times New Roman"/>
        </w:rPr>
      </w:pPr>
    </w:p>
    <w:p w:rsidR="009A1D41" w:rsidRPr="009A1D41" w:rsidRDefault="009A1D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В соответствии с федеральными законами от 27 июля 2004 г. </w:t>
      </w:r>
      <w:hyperlink r:id="rId9">
        <w:r w:rsidRPr="009A1D41">
          <w:rPr>
            <w:rFonts w:ascii="Times New Roman" w:hAnsi="Times New Roman" w:cs="Times New Roman"/>
          </w:rPr>
          <w:t>N 79-ФЗ</w:t>
        </w:r>
      </w:hyperlink>
      <w:r w:rsidRPr="009A1D41">
        <w:rPr>
          <w:rFonts w:ascii="Times New Roman" w:hAnsi="Times New Roman" w:cs="Times New Roman"/>
        </w:rP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3597, ст. 3624; N 48, ст. 5719; N 51, ст. 6159; 2010, N 5, ст. 459; N 7, ст. 704; N 49, ст. 6413; 2011, N 1, ст. 31; N 27, ст. 3866; N 29, ст. 4295; N 48, ст. 6730;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10">
        <w:r w:rsidRPr="009A1D41">
          <w:rPr>
            <w:rFonts w:ascii="Times New Roman" w:hAnsi="Times New Roman" w:cs="Times New Roman"/>
          </w:rPr>
          <w:t>N 273-ФЗ</w:t>
        </w:r>
      </w:hyperlink>
      <w:r w:rsidRPr="009A1D41">
        <w:rPr>
          <w:rFonts w:ascii="Times New Roman" w:hAnsi="Times New Roman" w:cs="Times New Roman"/>
        </w:rP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7542), </w:t>
      </w:r>
      <w:hyperlink r:id="rId11">
        <w:r w:rsidRPr="009A1D41">
          <w:rPr>
            <w:rFonts w:ascii="Times New Roman" w:hAnsi="Times New Roman" w:cs="Times New Roman"/>
          </w:rPr>
          <w:t>Указом</w:t>
        </w:r>
      </w:hyperlink>
      <w:r w:rsidRPr="009A1D41">
        <w:rPr>
          <w:rFonts w:ascii="Times New Roman" w:hAnsi="Times New Roman" w:cs="Times New Roman"/>
        </w:rP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1670; N 49, ст. 6399; 2014, N 26, ст. 3518) приказываю: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1. Утвердить прилагаемый </w:t>
      </w:r>
      <w:hyperlink w:anchor="P43">
        <w:r w:rsidRPr="009A1D41">
          <w:rPr>
            <w:rFonts w:ascii="Times New Roman" w:hAnsi="Times New Roman" w:cs="Times New Roman"/>
          </w:rPr>
          <w:t>Порядок</w:t>
        </w:r>
      </w:hyperlink>
      <w:r w:rsidRPr="009A1D41">
        <w:rPr>
          <w:rFonts w:ascii="Times New Roman" w:hAnsi="Times New Roman" w:cs="Times New Roman"/>
        </w:rPr>
        <w:t xml:space="preserve">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2. Признать утратившими силу приказы Федерального казначейства: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от 12 июля 2011 г. </w:t>
      </w:r>
      <w:hyperlink r:id="rId12">
        <w:r w:rsidRPr="009A1D41">
          <w:rPr>
            <w:rFonts w:ascii="Times New Roman" w:hAnsi="Times New Roman" w:cs="Times New Roman"/>
          </w:rPr>
          <w:t>N 7н</w:t>
        </w:r>
      </w:hyperlink>
      <w:r w:rsidRPr="009A1D41">
        <w:rPr>
          <w:rFonts w:ascii="Times New Roman" w:hAnsi="Times New Roman" w:cs="Times New Roman"/>
        </w:rPr>
        <w:t xml:space="preserve">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(зарегистрирован в Министерстве юстиции Российской Федерации 18 августа 2011 г., регистрационный номер 21657; Российская газета, 2011, 26 августа);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от 4 октября 2013 г. </w:t>
      </w:r>
      <w:hyperlink r:id="rId13">
        <w:r w:rsidRPr="009A1D41">
          <w:rPr>
            <w:rFonts w:ascii="Times New Roman" w:hAnsi="Times New Roman" w:cs="Times New Roman"/>
          </w:rPr>
          <w:t>N 22н</w:t>
        </w:r>
      </w:hyperlink>
      <w:r w:rsidRPr="009A1D41">
        <w:rPr>
          <w:rFonts w:ascii="Times New Roman" w:hAnsi="Times New Roman" w:cs="Times New Roman"/>
        </w:rPr>
        <w:t xml:space="preserve"> "О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утвержденный приказом Федерального казначейства от 12 июля 2011 г. N 7н" (зарегистрирован в Министерстве юстиции Российской Федерации 14 ноября 2013 г., регистрационный номер 30379; Российская газета, 2013, 22 ноября).</w:t>
      </w:r>
    </w:p>
    <w:p w:rsidR="009A1D41" w:rsidRPr="009A1D41" w:rsidRDefault="009A1D41">
      <w:pPr>
        <w:pStyle w:val="ConsPlusNormal"/>
        <w:jc w:val="right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Руководитель</w:t>
      </w:r>
    </w:p>
    <w:p w:rsidR="009A1D41" w:rsidRPr="009A1D41" w:rsidRDefault="009A1D41">
      <w:pPr>
        <w:pStyle w:val="ConsPlusNormal"/>
        <w:jc w:val="right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Р.Е.АРТЮХИН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9A1D41" w:rsidRPr="009A1D41" w:rsidRDefault="009A1D41">
      <w:pPr>
        <w:pStyle w:val="ConsPlusNormal"/>
        <w:jc w:val="right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Согласовано</w:t>
      </w:r>
    </w:p>
    <w:p w:rsidR="009A1D41" w:rsidRPr="009A1D41" w:rsidRDefault="009A1D41">
      <w:pPr>
        <w:pStyle w:val="ConsPlusNormal"/>
        <w:jc w:val="right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Министр финансов</w:t>
      </w:r>
    </w:p>
    <w:p w:rsidR="009A1D41" w:rsidRPr="009A1D41" w:rsidRDefault="009A1D41">
      <w:pPr>
        <w:pStyle w:val="ConsPlusNormal"/>
        <w:jc w:val="right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Российской Федерации</w:t>
      </w:r>
    </w:p>
    <w:p w:rsidR="009A1D41" w:rsidRPr="009A1D41" w:rsidRDefault="009A1D41">
      <w:pPr>
        <w:pStyle w:val="ConsPlusNormal"/>
        <w:jc w:val="right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А.Г.СИЛУАНОВ</w:t>
      </w:r>
    </w:p>
    <w:p w:rsidR="009A1D41" w:rsidRPr="009A1D41" w:rsidRDefault="009A1D41">
      <w:pPr>
        <w:pStyle w:val="ConsPlusNormal"/>
        <w:jc w:val="right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17.02.2015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</w:p>
    <w:p w:rsidR="009A1D41" w:rsidRPr="009A1D41" w:rsidRDefault="009A1D41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Утвержден</w:t>
      </w:r>
    </w:p>
    <w:p w:rsidR="009A1D41" w:rsidRPr="009A1D41" w:rsidRDefault="009A1D41">
      <w:pPr>
        <w:pStyle w:val="ConsPlusNormal"/>
        <w:jc w:val="right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приказом Федерального казначейства</w:t>
      </w:r>
    </w:p>
    <w:p w:rsidR="009A1D41" w:rsidRPr="009A1D41" w:rsidRDefault="009A1D41">
      <w:pPr>
        <w:pStyle w:val="ConsPlusNormal"/>
        <w:jc w:val="right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от 19 февраля 2015 г. N 4н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  <w:bookmarkStart w:id="1" w:name="P43"/>
      <w:bookmarkEnd w:id="1"/>
      <w:r w:rsidRPr="009A1D41">
        <w:rPr>
          <w:rFonts w:ascii="Times New Roman" w:hAnsi="Times New Roman" w:cs="Times New Roman"/>
        </w:rPr>
        <w:t>ПОРЯДОК</w:t>
      </w: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ФОРМИРОВАНИЯ И ДЕЯТЕЛЬНОСТИ КОМИССИИ ТЕРРИТОРИАЛЬНОГО</w:t>
      </w: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ОРГАНА ФЕДЕРАЛЬНОГО КАЗНАЧЕЙСТВА ПО СОБЛЮДЕНИЮ ТРЕБОВАНИЙ</w:t>
      </w: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К СЛУЖЕБНОМУ ПОВЕДЕНИЮ ФЕДЕРАЛЬНЫХ ГОСУДАРСТВЕННЫХ</w:t>
      </w: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ГРАЖДАНСКИХ СЛУЖАЩИХ И УРЕГУЛИРОВАНИЮ КОНФЛИКТА ИНТЕРЕСОВ</w:t>
      </w:r>
    </w:p>
    <w:p w:rsidR="009A1D41" w:rsidRPr="009A1D41" w:rsidRDefault="009A1D41">
      <w:pPr>
        <w:pStyle w:val="ConsPlusNormal"/>
        <w:spacing w:after="1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A1D41" w:rsidRPr="009A1D41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A1D41" w:rsidRPr="009A1D41" w:rsidRDefault="009A1D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1D41" w:rsidRPr="009A1D41" w:rsidRDefault="009A1D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A1D41" w:rsidRPr="009A1D41" w:rsidRDefault="009A1D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A1D41">
              <w:rPr>
                <w:rFonts w:ascii="Times New Roman" w:hAnsi="Times New Roman" w:cs="Times New Roman"/>
              </w:rPr>
              <w:t>Список изменяющих документов</w:t>
            </w:r>
          </w:p>
          <w:p w:rsidR="009A1D41" w:rsidRPr="009A1D41" w:rsidRDefault="009A1D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A1D41">
              <w:rPr>
                <w:rFonts w:ascii="Times New Roman" w:hAnsi="Times New Roman" w:cs="Times New Roman"/>
              </w:rPr>
              <w:t xml:space="preserve">(в ред. Приказов Казначейства России от 30.09.2016 </w:t>
            </w:r>
            <w:hyperlink r:id="rId14">
              <w:r w:rsidRPr="009A1D41">
                <w:rPr>
                  <w:rFonts w:ascii="Times New Roman" w:hAnsi="Times New Roman" w:cs="Times New Roman"/>
                </w:rPr>
                <w:t>N 19н</w:t>
              </w:r>
            </w:hyperlink>
            <w:r w:rsidRPr="009A1D41">
              <w:rPr>
                <w:rFonts w:ascii="Times New Roman" w:hAnsi="Times New Roman" w:cs="Times New Roman"/>
              </w:rPr>
              <w:t>,</w:t>
            </w:r>
          </w:p>
          <w:p w:rsidR="009A1D41" w:rsidRPr="009A1D41" w:rsidRDefault="009A1D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A1D41">
              <w:rPr>
                <w:rFonts w:ascii="Times New Roman" w:hAnsi="Times New Roman" w:cs="Times New Roman"/>
              </w:rPr>
              <w:t xml:space="preserve">от 18.12.2017 </w:t>
            </w:r>
            <w:hyperlink r:id="rId15">
              <w:r w:rsidRPr="009A1D41">
                <w:rPr>
                  <w:rFonts w:ascii="Times New Roman" w:hAnsi="Times New Roman" w:cs="Times New Roman"/>
                </w:rPr>
                <w:t>N 33н</w:t>
              </w:r>
            </w:hyperlink>
            <w:r w:rsidRPr="009A1D41">
              <w:rPr>
                <w:rFonts w:ascii="Times New Roman" w:hAnsi="Times New Roman" w:cs="Times New Roman"/>
              </w:rPr>
              <w:t xml:space="preserve">, от 19.08.2024 </w:t>
            </w:r>
            <w:hyperlink r:id="rId16">
              <w:r w:rsidRPr="009A1D41">
                <w:rPr>
                  <w:rFonts w:ascii="Times New Roman" w:hAnsi="Times New Roman" w:cs="Times New Roman"/>
                </w:rPr>
                <w:t>N 9н</w:t>
              </w:r>
            </w:hyperlink>
            <w:r w:rsidRPr="009A1D4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1D41" w:rsidRPr="009A1D41" w:rsidRDefault="009A1D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</w:p>
    <w:p w:rsidR="009A1D41" w:rsidRPr="009A1D41" w:rsidRDefault="009A1D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1.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Порядок) разработан в соответствии с федеральными законами от 27 июля 2004 г. </w:t>
      </w:r>
      <w:hyperlink r:id="rId17">
        <w:r w:rsidRPr="009A1D41">
          <w:rPr>
            <w:rFonts w:ascii="Times New Roman" w:hAnsi="Times New Roman" w:cs="Times New Roman"/>
          </w:rPr>
          <w:t>N 79-ФЗ</w:t>
        </w:r>
      </w:hyperlink>
      <w:r w:rsidRPr="009A1D41">
        <w:rPr>
          <w:rFonts w:ascii="Times New Roman" w:hAnsi="Times New Roman" w:cs="Times New Roman"/>
        </w:rP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3597, ст. 3624; N 48, ст. 5719; N 51, ст. 6159; 2010, N 5, ст. 459; N 7, ст. 704; N 49, ст. 6413; 2011, N 1, ст. 31; N 27, ст. 3866; N 29, ст. 4295; N 48, ст. 6730;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18">
        <w:r w:rsidRPr="009A1D41">
          <w:rPr>
            <w:rFonts w:ascii="Times New Roman" w:hAnsi="Times New Roman" w:cs="Times New Roman"/>
          </w:rPr>
          <w:t>N 273-ФЗ</w:t>
        </w:r>
      </w:hyperlink>
      <w:r w:rsidRPr="009A1D41">
        <w:rPr>
          <w:rFonts w:ascii="Times New Roman" w:hAnsi="Times New Roman" w:cs="Times New Roman"/>
        </w:rP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7542), </w:t>
      </w:r>
      <w:hyperlink r:id="rId19">
        <w:r w:rsidRPr="009A1D41">
          <w:rPr>
            <w:rFonts w:ascii="Times New Roman" w:hAnsi="Times New Roman" w:cs="Times New Roman"/>
          </w:rPr>
          <w:t>Указом</w:t>
        </w:r>
      </w:hyperlink>
      <w:r w:rsidRPr="009A1D41">
        <w:rPr>
          <w:rFonts w:ascii="Times New Roman" w:hAnsi="Times New Roman" w:cs="Times New Roman"/>
        </w:rP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1670; N 49, ст. 6399; 2014, N 26, ст. 3518) и определяет процедуру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Комиссия).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2. Комиссия в своей деятельности руководствуется </w:t>
      </w:r>
      <w:hyperlink r:id="rId20">
        <w:r w:rsidRPr="009A1D41">
          <w:rPr>
            <w:rFonts w:ascii="Times New Roman" w:hAnsi="Times New Roman" w:cs="Times New Roman"/>
          </w:rPr>
          <w:t>Конституцией</w:t>
        </w:r>
      </w:hyperlink>
      <w:r w:rsidRPr="009A1D41">
        <w:rPr>
          <w:rFonts w:ascii="Times New Roman" w:hAnsi="Times New Roman" w:cs="Times New Roman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Порядком, а также актами Федерального казначейства.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3. Основной задачей Комиссии является содействие территориальному органу Федерального казначейства: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а) в обеспечении соблюдения федеральными государственными гражданскими служащими территориального органа Федерального казначейства (далее - гражданские служащие) ограничений </w:t>
      </w:r>
      <w:r w:rsidRPr="009A1D41">
        <w:rPr>
          <w:rFonts w:ascii="Times New Roman" w:hAnsi="Times New Roman" w:cs="Times New Roman"/>
        </w:rPr>
        <w:lastRenderedPageBreak/>
        <w:t xml:space="preserve">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r:id="rId21">
        <w:r w:rsidRPr="009A1D41">
          <w:rPr>
            <w:rFonts w:ascii="Times New Roman" w:hAnsi="Times New Roman" w:cs="Times New Roman"/>
          </w:rPr>
          <w:t>законом</w:t>
        </w:r>
      </w:hyperlink>
      <w:r w:rsidRPr="009A1D41">
        <w:rPr>
          <w:rFonts w:ascii="Times New Roman" w:hAnsi="Times New Roman" w:cs="Times New Roman"/>
        </w:rPr>
        <w:t xml:space="preserve"> от 25 декабря 2008 г. N 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(пп. "а" в ред. </w:t>
      </w:r>
      <w:hyperlink r:id="rId22">
        <w:r w:rsidRPr="009A1D41">
          <w:rPr>
            <w:rFonts w:ascii="Times New Roman" w:hAnsi="Times New Roman" w:cs="Times New Roman"/>
          </w:rPr>
          <w:t>Приказа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19.08.2024 N 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б) в осуществлении в территориальном органе Федерального казначейства мер по предупреждению коррупции.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гражданских служащих территориального органа Федерального казначейства (за исключением гражданских служащих, замещающих должности руководителя и заместителей руководителя территориального органа Федерального казначейства).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5. Персональный состав Комиссии утверждается приказом территориального органа Федерального казначейства.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В состав Комиссии входят председатель Комиссии, его заместитель, назначаемые руководителем территориального органа Федерального казначейства из числа членов Комиссии, замещающих должности федеральной государственной гражданской службы (далее - должности гражданской службы) в территориальном органе Федерального казначейства, секретарь Комиссии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6. В состав Комиссии входят: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а) заместитель руководителя территориального органа Федерального казначейства (председатель Комиссии), руководитель подразделения по вопросам государственной службы и кадров территориального органа Федерального казначейства (заместитель председателя Комиссии), должностное лицо подразделения по вопросам государственной службы и кадров территориального органа Федерального казначейства, ответственное за работу по профилактике коррупционных и иных правонарушений (далее - должностное лицо) (секретарь Комиссии), гражданские служащие кадровой службы, юридического подразделения, других подразделений территориального органа Федерального казначейства, определяемые его руководителем;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" w:name="P63"/>
      <w:bookmarkEnd w:id="2"/>
      <w:r w:rsidRPr="009A1D41">
        <w:rPr>
          <w:rFonts w:ascii="Times New Roman" w:hAnsi="Times New Roman" w:cs="Times New Roman"/>
        </w:rPr>
        <w:t>б)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3" w:name="P64"/>
      <w:bookmarkEnd w:id="3"/>
      <w:r w:rsidRPr="009A1D41">
        <w:rPr>
          <w:rFonts w:ascii="Times New Roman" w:hAnsi="Times New Roman" w:cs="Times New Roman"/>
        </w:rPr>
        <w:t>7. Руководитель территориального органа Федерального казначейства может принять решение о включении в состав Комиссии представителя общественного совета, образованного при территориальном органе Федерального казначейства, представителя общественной организации ветеранов, созданной в территориальном органе, представителя профсоюзной организации, действующей в установленном порядке в территориальном органе Федерального казначейства.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8. Лица, указанные в </w:t>
      </w:r>
      <w:hyperlink w:anchor="P63">
        <w:r w:rsidRPr="009A1D41">
          <w:rPr>
            <w:rFonts w:ascii="Times New Roman" w:hAnsi="Times New Roman" w:cs="Times New Roman"/>
          </w:rPr>
          <w:t>подпункте "б" пункта 6</w:t>
        </w:r>
      </w:hyperlink>
      <w:r w:rsidRPr="009A1D41">
        <w:rPr>
          <w:rFonts w:ascii="Times New Roman" w:hAnsi="Times New Roman" w:cs="Times New Roman"/>
        </w:rPr>
        <w:t xml:space="preserve"> и в </w:t>
      </w:r>
      <w:hyperlink w:anchor="P64">
        <w:r w:rsidRPr="009A1D41">
          <w:rPr>
            <w:rFonts w:ascii="Times New Roman" w:hAnsi="Times New Roman" w:cs="Times New Roman"/>
          </w:rPr>
          <w:t>пункте 7</w:t>
        </w:r>
      </w:hyperlink>
      <w:r w:rsidRPr="009A1D41">
        <w:rPr>
          <w:rFonts w:ascii="Times New Roman" w:hAnsi="Times New Roman" w:cs="Times New Roman"/>
        </w:rPr>
        <w:t xml:space="preserve"> Порядка, включаются в состав Комиссии в установленном порядке по согласованию с научными организациями и образовательными учреждениями среднего, высшего и дополнительного профессионального образования, с профсоюзной организацией, действующей в установленном порядке в территориальном органе Федерального казначейства, на основании запроса руководителя территориального органа Федерального казначейства. Согласование осуществляется в 10-дневный срок со дня получения запроса.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9. Число членов Комиссии, не замещающих должности гражданской службы в территориальном органе Федерального казначейства, должно составлять не менее одной четверти </w:t>
      </w:r>
      <w:r w:rsidRPr="009A1D41">
        <w:rPr>
          <w:rFonts w:ascii="Times New Roman" w:hAnsi="Times New Roman" w:cs="Times New Roman"/>
        </w:rPr>
        <w:lastRenderedPageBreak/>
        <w:t>от общего числа членов Комиссии.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11. В заседаниях Комиссии с правом совещательного голоса участвуют: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а) непосредственный руководитель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гражданских служащих, замещающих в территориальном органе Федерального казначейства должности гражданской службы, аналогичные должности, замещаемой гражданским служащим, в отношении которого Комиссией рассматривается этот вопрос;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4" w:name="P70"/>
      <w:bookmarkEnd w:id="4"/>
      <w:r w:rsidRPr="009A1D41">
        <w:rPr>
          <w:rFonts w:ascii="Times New Roman" w:hAnsi="Times New Roman" w:cs="Times New Roman"/>
        </w:rPr>
        <w:t>б) другие гражданские служащие, замещающие должности гражданской службы в территориальном органе Федерального казначейства;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гражданского служащего, в отношении которого Комиссией рассматривается этот вопрос, или любого члена Комиссии.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гражданской службы в территориальном органе Федерального казначейства, недопустимо.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5" w:name="P73"/>
      <w:bookmarkEnd w:id="5"/>
      <w:r w:rsidRPr="009A1D41">
        <w:rPr>
          <w:rFonts w:ascii="Times New Roman" w:hAnsi="Times New Roman" w:cs="Times New Roman"/>
        </w:rPr>
        <w:t>14. Основаниями для проведения заседания Комиссии являются: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6" w:name="P74"/>
      <w:bookmarkEnd w:id="6"/>
      <w:r w:rsidRPr="009A1D41">
        <w:rPr>
          <w:rFonts w:ascii="Times New Roman" w:hAnsi="Times New Roman" w:cs="Times New Roman"/>
        </w:rPr>
        <w:t xml:space="preserve">а) представление руководителем территориального органа Федерального казначейства в соответствии с </w:t>
      </w:r>
      <w:hyperlink r:id="rId23">
        <w:r w:rsidRPr="009A1D41">
          <w:rPr>
            <w:rFonts w:ascii="Times New Roman" w:hAnsi="Times New Roman" w:cs="Times New Roman"/>
          </w:rPr>
          <w:t>пунктом 31</w:t>
        </w:r>
      </w:hyperlink>
      <w:r w:rsidRPr="009A1D41">
        <w:rPr>
          <w:rFonts w:ascii="Times New Roman" w:hAnsi="Times New Roman" w:cs="Times New Roman"/>
        </w:rP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N 1065 (Собрание законодательства Российской Федерации, 2009, N 39, ст. 4588; 2010, N 3, ст. 274; N 27, ст. 3446; 2012, N 12, ст. 1391; 2013, N 14, ст. 1670; N 49, ст. 6399; 2014, N 26, ст. 3518) (далее - Положение), материалов проверки, свидетельствующих: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7" w:name="P75"/>
      <w:bookmarkEnd w:id="7"/>
      <w:r w:rsidRPr="009A1D41">
        <w:rPr>
          <w:rFonts w:ascii="Times New Roman" w:hAnsi="Times New Roman" w:cs="Times New Roman"/>
        </w:rPr>
        <w:t xml:space="preserve">о представлении гражданским служащим недостоверных или неполных сведений, предусмотренных </w:t>
      </w:r>
      <w:hyperlink r:id="rId24">
        <w:r w:rsidRPr="009A1D41">
          <w:rPr>
            <w:rFonts w:ascii="Times New Roman" w:hAnsi="Times New Roman" w:cs="Times New Roman"/>
          </w:rPr>
          <w:t>подпунктом "а" пункта 1</w:t>
        </w:r>
      </w:hyperlink>
      <w:r w:rsidRPr="009A1D41">
        <w:rPr>
          <w:rFonts w:ascii="Times New Roman" w:hAnsi="Times New Roman" w:cs="Times New Roman"/>
        </w:rPr>
        <w:t xml:space="preserve"> Положения;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8" w:name="P76"/>
      <w:bookmarkEnd w:id="8"/>
      <w:r w:rsidRPr="009A1D41">
        <w:rPr>
          <w:rFonts w:ascii="Times New Roman" w:hAnsi="Times New Roman" w:cs="Times New Roman"/>
        </w:rPr>
        <w:t>о несоблюдении гражданским служащим требований к служебному поведению и (или) требований об урегулировании конфликта интересов;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9" w:name="P77"/>
      <w:bookmarkEnd w:id="9"/>
      <w:r w:rsidRPr="009A1D41">
        <w:rPr>
          <w:rFonts w:ascii="Times New Roman" w:hAnsi="Times New Roman" w:cs="Times New Roman"/>
        </w:rPr>
        <w:t>б) поступившее должностному лицу в установленном порядке: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0" w:name="P78"/>
      <w:bookmarkEnd w:id="10"/>
      <w:r w:rsidRPr="009A1D41">
        <w:rPr>
          <w:rFonts w:ascii="Times New Roman" w:hAnsi="Times New Roman" w:cs="Times New Roman"/>
        </w:rPr>
        <w:t xml:space="preserve">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</w:t>
      </w:r>
      <w:r w:rsidRPr="009A1D41">
        <w:rPr>
          <w:rFonts w:ascii="Times New Roman" w:hAnsi="Times New Roman" w:cs="Times New Roman"/>
        </w:rPr>
        <w:lastRenderedPageBreak/>
        <w:t>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государственной службы &lt;*&gt;;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--------------------------------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&lt;*&gt; </w:t>
      </w:r>
      <w:hyperlink r:id="rId25">
        <w:r w:rsidRPr="009A1D41">
          <w:rPr>
            <w:rFonts w:ascii="Times New Roman" w:hAnsi="Times New Roman" w:cs="Times New Roman"/>
          </w:rPr>
          <w:t>Абзац второй подпункта "б" пункта 16</w:t>
        </w:r>
      </w:hyperlink>
      <w:r w:rsidRPr="009A1D41">
        <w:rPr>
          <w:rFonts w:ascii="Times New Roman" w:hAnsi="Times New Roman" w:cs="Times New Roman"/>
        </w:rP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</w:p>
    <w:p w:rsidR="009A1D41" w:rsidRPr="009A1D41" w:rsidRDefault="009A1D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1" w:name="P82"/>
      <w:bookmarkEnd w:id="11"/>
      <w:r w:rsidRPr="009A1D41">
        <w:rPr>
          <w:rFonts w:ascii="Times New Roman" w:hAnsi="Times New Roman" w:cs="Times New Roman"/>
        </w:rPr>
        <w:t>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2" w:name="P83"/>
      <w:bookmarkEnd w:id="12"/>
      <w:r w:rsidRPr="009A1D41">
        <w:rPr>
          <w:rFonts w:ascii="Times New Roman" w:hAnsi="Times New Roman" w:cs="Times New Roman"/>
        </w:rPr>
        <w:t xml:space="preserve">заявление гражданского служащего о невозможности выполнить требования Федерального </w:t>
      </w:r>
      <w:hyperlink r:id="rId26">
        <w:r w:rsidRPr="009A1D41">
          <w:rPr>
            <w:rFonts w:ascii="Times New Roman" w:hAnsi="Times New Roman" w:cs="Times New Roman"/>
          </w:rPr>
          <w:t>закона</w:t>
        </w:r>
      </w:hyperlink>
      <w:r w:rsidRPr="009A1D41">
        <w:rPr>
          <w:rFonts w:ascii="Times New Roman" w:hAnsi="Times New Roman" w:cs="Times New Roman"/>
        </w:rP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N 19, ст. 2306) 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(абзац введен </w:t>
      </w:r>
      <w:hyperlink r:id="rId27">
        <w:r w:rsidRPr="009A1D41">
          <w:rPr>
            <w:rFonts w:ascii="Times New Roman" w:hAnsi="Times New Roman" w:cs="Times New Roman"/>
          </w:rPr>
          <w:t>Приказом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30.09.2016 N 19н)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3" w:name="P85"/>
      <w:bookmarkEnd w:id="13"/>
      <w:r w:rsidRPr="009A1D41">
        <w:rPr>
          <w:rFonts w:ascii="Times New Roman" w:hAnsi="Times New Roman" w:cs="Times New Roman"/>
        </w:rPr>
        <w:t>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(абзац введен </w:t>
      </w:r>
      <w:hyperlink r:id="rId28">
        <w:r w:rsidRPr="009A1D41">
          <w:rPr>
            <w:rFonts w:ascii="Times New Roman" w:hAnsi="Times New Roman" w:cs="Times New Roman"/>
          </w:rPr>
          <w:t>Приказом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30.09.2016 N 19н)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4" w:name="P87"/>
      <w:bookmarkEnd w:id="14"/>
      <w:r w:rsidRPr="009A1D41">
        <w:rPr>
          <w:rFonts w:ascii="Times New Roman" w:hAnsi="Times New Roman" w:cs="Times New Roman"/>
        </w:rPr>
        <w:t>в) представление руководителя территориального органа Федерального казначейства или любого члена Комиссии, касающееся обеспечения соблюдения гражданским служащим требований к служебному поведению и (или) требований об урегулировании конфликта интересов либо осуществления в территориальном органе Федерального казначейства мер по предупреждению коррупции;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5" w:name="P88"/>
      <w:bookmarkEnd w:id="15"/>
      <w:r w:rsidRPr="009A1D41">
        <w:rPr>
          <w:rFonts w:ascii="Times New Roman" w:hAnsi="Times New Roman" w:cs="Times New Roman"/>
        </w:rPr>
        <w:t xml:space="preserve">г) представление руководителем территориального органа Федерального казначейства материалов проверки, свидетельствующих о представлении гражданским служащим недостоверных или неполных сведений, предусмотренных </w:t>
      </w:r>
      <w:hyperlink r:id="rId29">
        <w:r w:rsidRPr="009A1D41">
          <w:rPr>
            <w:rFonts w:ascii="Times New Roman" w:hAnsi="Times New Roman" w:cs="Times New Roman"/>
          </w:rPr>
          <w:t>частью 1 статьи 3</w:t>
        </w:r>
      </w:hyperlink>
      <w:r w:rsidRPr="009A1D41">
        <w:rPr>
          <w:rFonts w:ascii="Times New Roman" w:hAnsi="Times New Roman" w:cs="Times New Roman"/>
        </w:rP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N 50, ст. 6953) (далее - Федеральный закон "О контроле за соответствием расходов лиц, замещающих государственные должности, и иных лиц их доходам");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6" w:name="P89"/>
      <w:bookmarkEnd w:id="16"/>
      <w:r w:rsidRPr="009A1D41">
        <w:rPr>
          <w:rFonts w:ascii="Times New Roman" w:hAnsi="Times New Roman" w:cs="Times New Roman"/>
        </w:rPr>
        <w:t xml:space="preserve">д) поступившее в соответствии с </w:t>
      </w:r>
      <w:hyperlink r:id="rId30">
        <w:r w:rsidRPr="009A1D41">
          <w:rPr>
            <w:rFonts w:ascii="Times New Roman" w:hAnsi="Times New Roman" w:cs="Times New Roman"/>
          </w:rPr>
          <w:t>частью 4 статьи 12</w:t>
        </w:r>
      </w:hyperlink>
      <w:r w:rsidRPr="009A1D41">
        <w:rPr>
          <w:rFonts w:ascii="Times New Roman" w:hAnsi="Times New Roman" w:cs="Times New Roman"/>
        </w:rPr>
        <w:t xml:space="preserve"> Федерального закона от 25 декабря 2008 г. N 273-ФЗ "О противодействии коррупции" и </w:t>
      </w:r>
      <w:hyperlink r:id="rId31">
        <w:r w:rsidRPr="009A1D41">
          <w:rPr>
            <w:rFonts w:ascii="Times New Roman" w:hAnsi="Times New Roman" w:cs="Times New Roman"/>
          </w:rPr>
          <w:t>статьей 64.1</w:t>
        </w:r>
      </w:hyperlink>
      <w:r w:rsidRPr="009A1D41">
        <w:rPr>
          <w:rFonts w:ascii="Times New Roman" w:hAnsi="Times New Roman" w:cs="Times New Roman"/>
        </w:rPr>
        <w:t xml:space="preserve"> Трудового кодекса Российской Федерации (Собрание законодательства Российской Федерации, 2002, N 1, ст. 3; 2011, N 48, ст. 6730) в территориальный орган Федерального казначейства уведомление коммерческой или некоммерческой организации о заключении с гражданином, замещавшим должность гражданской службы в территориальном органе Федерального казначейства, трудового или гражданско-правового договора на выполнение работ (оказание услуг), если отдельные функции </w:t>
      </w:r>
      <w:r w:rsidRPr="009A1D41">
        <w:rPr>
          <w:rFonts w:ascii="Times New Roman" w:hAnsi="Times New Roman" w:cs="Times New Roman"/>
        </w:rPr>
        <w:lastRenderedPageBreak/>
        <w:t>государственного управления данной организацией входили в его должностные (служебные) обязанности, исполняемые во время замещения должности в территориальном органе Федерального казначейства,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(пп. "д" в ред. </w:t>
      </w:r>
      <w:hyperlink r:id="rId32">
        <w:r w:rsidRPr="009A1D41">
          <w:rPr>
            <w:rFonts w:ascii="Times New Roman" w:hAnsi="Times New Roman" w:cs="Times New Roman"/>
          </w:rPr>
          <w:t>Приказа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30.09.2016 N 19н)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7" w:name="P91"/>
      <w:bookmarkEnd w:id="17"/>
      <w:r w:rsidRPr="009A1D41">
        <w:rPr>
          <w:rFonts w:ascii="Times New Roman" w:hAnsi="Times New Roman" w:cs="Times New Roman"/>
        </w:rPr>
        <w:t>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(пп. "е" введен </w:t>
      </w:r>
      <w:hyperlink r:id="rId33">
        <w:r w:rsidRPr="009A1D41">
          <w:rPr>
            <w:rFonts w:ascii="Times New Roman" w:hAnsi="Times New Roman" w:cs="Times New Roman"/>
          </w:rPr>
          <w:t>Приказом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19.08.2024 N 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8" w:name="P94"/>
      <w:bookmarkEnd w:id="18"/>
      <w:r w:rsidRPr="009A1D41">
        <w:rPr>
          <w:rFonts w:ascii="Times New Roman" w:hAnsi="Times New Roman" w:cs="Times New Roman"/>
        </w:rPr>
        <w:t xml:space="preserve">16. Обращение, указанное в </w:t>
      </w:r>
      <w:hyperlink w:anchor="P78">
        <w:r w:rsidRPr="009A1D41">
          <w:rPr>
            <w:rFonts w:ascii="Times New Roman" w:hAnsi="Times New Roman" w:cs="Times New Roman"/>
          </w:rPr>
          <w:t>абзаце втором подпункта "б" пункта 14</w:t>
        </w:r>
      </w:hyperlink>
      <w:r w:rsidRPr="009A1D41">
        <w:rPr>
          <w:rFonts w:ascii="Times New Roman" w:hAnsi="Times New Roman" w:cs="Times New Roman"/>
        </w:rPr>
        <w:t xml:space="preserve"> Порядка, подается гражданином, замещавшим должность гражданской службы в территориальном органе Федерального казначейства, должностному лицу.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гражданской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гражданской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Должностное лицо осуществляет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34">
        <w:r w:rsidRPr="009A1D41">
          <w:rPr>
            <w:rFonts w:ascii="Times New Roman" w:hAnsi="Times New Roman" w:cs="Times New Roman"/>
          </w:rPr>
          <w:t>статьи 12</w:t>
        </w:r>
      </w:hyperlink>
      <w:r w:rsidRPr="009A1D41">
        <w:rPr>
          <w:rFonts w:ascii="Times New Roman" w:hAnsi="Times New Roman" w:cs="Times New Roman"/>
        </w:rPr>
        <w:t xml:space="preserve"> Федерального закона от 25 декабря 2008 г. N 273-ФЗ "О противодействии коррупции".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(в ред. </w:t>
      </w:r>
      <w:hyperlink r:id="rId35">
        <w:r w:rsidRPr="009A1D41">
          <w:rPr>
            <w:rFonts w:ascii="Times New Roman" w:hAnsi="Times New Roman" w:cs="Times New Roman"/>
          </w:rPr>
          <w:t>Приказа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30.09.2016 N 19н)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17. Обращение, указанное в </w:t>
      </w:r>
      <w:hyperlink w:anchor="P78">
        <w:r w:rsidRPr="009A1D41">
          <w:rPr>
            <w:rFonts w:ascii="Times New Roman" w:hAnsi="Times New Roman" w:cs="Times New Roman"/>
          </w:rPr>
          <w:t>абзаце втором подпункта "б" пункта 14</w:t>
        </w:r>
      </w:hyperlink>
      <w:r w:rsidRPr="009A1D41">
        <w:rPr>
          <w:rFonts w:ascii="Times New Roman" w:hAnsi="Times New Roman" w:cs="Times New Roman"/>
        </w:rPr>
        <w:t xml:space="preserve"> Порядка, может быть подано гражданским служащим, планирующим свое увольнение с государственной службы, и подлежит рассмотрению Комиссией в соответствии с Порядком.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9" w:name="P97"/>
      <w:bookmarkEnd w:id="19"/>
      <w:r w:rsidRPr="009A1D41">
        <w:rPr>
          <w:rFonts w:ascii="Times New Roman" w:hAnsi="Times New Roman" w:cs="Times New Roman"/>
        </w:rPr>
        <w:t xml:space="preserve">18. Уведомление, указанное в </w:t>
      </w:r>
      <w:hyperlink w:anchor="P89">
        <w:r w:rsidRPr="009A1D41">
          <w:rPr>
            <w:rFonts w:ascii="Times New Roman" w:hAnsi="Times New Roman" w:cs="Times New Roman"/>
          </w:rPr>
          <w:t>подпункте "д" пункта 14</w:t>
        </w:r>
      </w:hyperlink>
      <w:r w:rsidRPr="009A1D41">
        <w:rPr>
          <w:rFonts w:ascii="Times New Roman" w:hAnsi="Times New Roman" w:cs="Times New Roman"/>
        </w:rPr>
        <w:t xml:space="preserve"> Порядка, рассматривается должностным лицом, которое осуществляет подготовку мотивированного заключения о соблюдении гражданином, замещавшим должность гражданской службы в территориальном органе Федерального казначейства, требований </w:t>
      </w:r>
      <w:hyperlink r:id="rId36">
        <w:r w:rsidRPr="009A1D41">
          <w:rPr>
            <w:rFonts w:ascii="Times New Roman" w:hAnsi="Times New Roman" w:cs="Times New Roman"/>
          </w:rPr>
          <w:t>статьи 12</w:t>
        </w:r>
      </w:hyperlink>
      <w:r w:rsidRPr="009A1D41">
        <w:rPr>
          <w:rFonts w:ascii="Times New Roman" w:hAnsi="Times New Roman" w:cs="Times New Roman"/>
        </w:rPr>
        <w:t xml:space="preserve"> Федерального закона от 25 декабря 2008 г. N 273-ФЗ "О противодействии коррупции".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(в ред. </w:t>
      </w:r>
      <w:hyperlink r:id="rId37">
        <w:r w:rsidRPr="009A1D41">
          <w:rPr>
            <w:rFonts w:ascii="Times New Roman" w:hAnsi="Times New Roman" w:cs="Times New Roman"/>
          </w:rPr>
          <w:t>Приказа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30.09.2016 N 19н)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0" w:name="P99"/>
      <w:bookmarkEnd w:id="20"/>
      <w:r w:rsidRPr="009A1D41">
        <w:rPr>
          <w:rFonts w:ascii="Times New Roman" w:hAnsi="Times New Roman" w:cs="Times New Roman"/>
        </w:rPr>
        <w:t xml:space="preserve">18.1. Уведомления, указанные в </w:t>
      </w:r>
      <w:hyperlink w:anchor="P85">
        <w:r w:rsidRPr="009A1D41">
          <w:rPr>
            <w:rFonts w:ascii="Times New Roman" w:hAnsi="Times New Roman" w:cs="Times New Roman"/>
          </w:rPr>
          <w:t>абзаце пятом подпункта "б"</w:t>
        </w:r>
      </w:hyperlink>
      <w:r w:rsidRPr="009A1D41">
        <w:rPr>
          <w:rFonts w:ascii="Times New Roman" w:hAnsi="Times New Roman" w:cs="Times New Roman"/>
        </w:rPr>
        <w:t xml:space="preserve">, </w:t>
      </w:r>
      <w:hyperlink w:anchor="P91">
        <w:r w:rsidRPr="009A1D41">
          <w:rPr>
            <w:rFonts w:ascii="Times New Roman" w:hAnsi="Times New Roman" w:cs="Times New Roman"/>
          </w:rPr>
          <w:t>подпункте "е" пункта 14</w:t>
        </w:r>
      </w:hyperlink>
      <w:r w:rsidRPr="009A1D41">
        <w:rPr>
          <w:rFonts w:ascii="Times New Roman" w:hAnsi="Times New Roman" w:cs="Times New Roman"/>
        </w:rPr>
        <w:t xml:space="preserve"> Порядка, рассматриваются должностным лицом, которое осуществляет подготовку мотивированных заключений по результатам рассмотрения уведомлений.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(п. 18.1 в ред. </w:t>
      </w:r>
      <w:hyperlink r:id="rId38">
        <w:r w:rsidRPr="009A1D41">
          <w:rPr>
            <w:rFonts w:ascii="Times New Roman" w:hAnsi="Times New Roman" w:cs="Times New Roman"/>
          </w:rPr>
          <w:t>Приказа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19.08.2024 N 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18.2. При подготовке мотивированного заключения по результатам рассмотрения обращения, указанного в </w:t>
      </w:r>
      <w:hyperlink w:anchor="P78">
        <w:r w:rsidRPr="009A1D41">
          <w:rPr>
            <w:rFonts w:ascii="Times New Roman" w:hAnsi="Times New Roman" w:cs="Times New Roman"/>
          </w:rPr>
          <w:t>абзаце втором подпункта "б" пункта 14</w:t>
        </w:r>
      </w:hyperlink>
      <w:r w:rsidRPr="009A1D41">
        <w:rPr>
          <w:rFonts w:ascii="Times New Roman" w:hAnsi="Times New Roman" w:cs="Times New Roman"/>
        </w:rPr>
        <w:t xml:space="preserve"> Порядка, или уведомлений, указанных в </w:t>
      </w:r>
      <w:hyperlink w:anchor="P85">
        <w:r w:rsidRPr="009A1D41">
          <w:rPr>
            <w:rFonts w:ascii="Times New Roman" w:hAnsi="Times New Roman" w:cs="Times New Roman"/>
          </w:rPr>
          <w:t>абзаце пятом подпункта "б"</w:t>
        </w:r>
      </w:hyperlink>
      <w:r w:rsidRPr="009A1D41">
        <w:rPr>
          <w:rFonts w:ascii="Times New Roman" w:hAnsi="Times New Roman" w:cs="Times New Roman"/>
        </w:rPr>
        <w:t xml:space="preserve"> и </w:t>
      </w:r>
      <w:hyperlink w:anchor="P89">
        <w:r w:rsidRPr="009A1D41">
          <w:rPr>
            <w:rFonts w:ascii="Times New Roman" w:hAnsi="Times New Roman" w:cs="Times New Roman"/>
          </w:rPr>
          <w:t>подпунктах "д"</w:t>
        </w:r>
      </w:hyperlink>
      <w:r w:rsidRPr="009A1D41">
        <w:rPr>
          <w:rFonts w:ascii="Times New Roman" w:hAnsi="Times New Roman" w:cs="Times New Roman"/>
        </w:rPr>
        <w:t xml:space="preserve"> и </w:t>
      </w:r>
      <w:hyperlink w:anchor="P91">
        <w:r w:rsidRPr="009A1D41">
          <w:rPr>
            <w:rFonts w:ascii="Times New Roman" w:hAnsi="Times New Roman" w:cs="Times New Roman"/>
          </w:rPr>
          <w:t>"е" пункта 14</w:t>
        </w:r>
      </w:hyperlink>
      <w:r w:rsidRPr="009A1D41">
        <w:rPr>
          <w:rFonts w:ascii="Times New Roman" w:hAnsi="Times New Roman" w:cs="Times New Roman"/>
        </w:rPr>
        <w:t xml:space="preserve"> Порядка, должностное лицо имеет право проводить собеседование с гражданским служащим, представившим обращение или уведомление, получать от него письменные пояснения, а руководитель территориального органа Федерального казначейства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</w:t>
      </w:r>
      <w:r w:rsidRPr="009A1D41">
        <w:rPr>
          <w:rFonts w:ascii="Times New Roman" w:hAnsi="Times New Roman" w:cs="Times New Roman"/>
        </w:rPr>
        <w:lastRenderedPageBreak/>
        <w:t>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(п. 18.2 введен </w:t>
      </w:r>
      <w:hyperlink r:id="rId39">
        <w:r w:rsidRPr="009A1D41">
          <w:rPr>
            <w:rFonts w:ascii="Times New Roman" w:hAnsi="Times New Roman" w:cs="Times New Roman"/>
          </w:rPr>
          <w:t>Приказом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30.09.2016 N 19н; в ред. </w:t>
      </w:r>
      <w:hyperlink r:id="rId40">
        <w:r w:rsidRPr="009A1D41">
          <w:rPr>
            <w:rFonts w:ascii="Times New Roman" w:hAnsi="Times New Roman" w:cs="Times New Roman"/>
          </w:rPr>
          <w:t>Приказа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19.08.2024 N 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18.3. Мотивированные заключения, предусмотренные </w:t>
      </w:r>
      <w:hyperlink w:anchor="P94">
        <w:r w:rsidRPr="009A1D41">
          <w:rPr>
            <w:rFonts w:ascii="Times New Roman" w:hAnsi="Times New Roman" w:cs="Times New Roman"/>
          </w:rPr>
          <w:t>пунктами 16</w:t>
        </w:r>
      </w:hyperlink>
      <w:r w:rsidRPr="009A1D41">
        <w:rPr>
          <w:rFonts w:ascii="Times New Roman" w:hAnsi="Times New Roman" w:cs="Times New Roman"/>
        </w:rPr>
        <w:t xml:space="preserve">, </w:t>
      </w:r>
      <w:hyperlink w:anchor="P97">
        <w:r w:rsidRPr="009A1D41">
          <w:rPr>
            <w:rFonts w:ascii="Times New Roman" w:hAnsi="Times New Roman" w:cs="Times New Roman"/>
          </w:rPr>
          <w:t>18</w:t>
        </w:r>
      </w:hyperlink>
      <w:r w:rsidRPr="009A1D41">
        <w:rPr>
          <w:rFonts w:ascii="Times New Roman" w:hAnsi="Times New Roman" w:cs="Times New Roman"/>
        </w:rPr>
        <w:t xml:space="preserve"> и </w:t>
      </w:r>
      <w:hyperlink w:anchor="P99">
        <w:r w:rsidRPr="009A1D41">
          <w:rPr>
            <w:rFonts w:ascii="Times New Roman" w:hAnsi="Times New Roman" w:cs="Times New Roman"/>
          </w:rPr>
          <w:t>18.1</w:t>
        </w:r>
      </w:hyperlink>
      <w:r w:rsidRPr="009A1D41">
        <w:rPr>
          <w:rFonts w:ascii="Times New Roman" w:hAnsi="Times New Roman" w:cs="Times New Roman"/>
        </w:rPr>
        <w:t xml:space="preserve"> Порядка, должны содержать: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а) информацию, изложенную в обращениях или уведомлениях, указанных в </w:t>
      </w:r>
      <w:hyperlink w:anchor="P78">
        <w:r w:rsidRPr="009A1D41">
          <w:rPr>
            <w:rFonts w:ascii="Times New Roman" w:hAnsi="Times New Roman" w:cs="Times New Roman"/>
          </w:rPr>
          <w:t>абзацах втором</w:t>
        </w:r>
      </w:hyperlink>
      <w:r w:rsidRPr="009A1D41">
        <w:rPr>
          <w:rFonts w:ascii="Times New Roman" w:hAnsi="Times New Roman" w:cs="Times New Roman"/>
        </w:rPr>
        <w:t xml:space="preserve"> и </w:t>
      </w:r>
      <w:hyperlink w:anchor="P85">
        <w:r w:rsidRPr="009A1D41">
          <w:rPr>
            <w:rFonts w:ascii="Times New Roman" w:hAnsi="Times New Roman" w:cs="Times New Roman"/>
          </w:rPr>
          <w:t>пятом подпункта "б"</w:t>
        </w:r>
      </w:hyperlink>
      <w:r w:rsidRPr="009A1D41">
        <w:rPr>
          <w:rFonts w:ascii="Times New Roman" w:hAnsi="Times New Roman" w:cs="Times New Roman"/>
        </w:rPr>
        <w:t xml:space="preserve"> и </w:t>
      </w:r>
      <w:hyperlink w:anchor="P89">
        <w:r w:rsidRPr="009A1D41">
          <w:rPr>
            <w:rFonts w:ascii="Times New Roman" w:hAnsi="Times New Roman" w:cs="Times New Roman"/>
          </w:rPr>
          <w:t>подпунктах "д"</w:t>
        </w:r>
      </w:hyperlink>
      <w:r w:rsidRPr="009A1D41">
        <w:rPr>
          <w:rFonts w:ascii="Times New Roman" w:hAnsi="Times New Roman" w:cs="Times New Roman"/>
        </w:rPr>
        <w:t xml:space="preserve"> и </w:t>
      </w:r>
      <w:hyperlink w:anchor="P91">
        <w:r w:rsidRPr="009A1D41">
          <w:rPr>
            <w:rFonts w:ascii="Times New Roman" w:hAnsi="Times New Roman" w:cs="Times New Roman"/>
          </w:rPr>
          <w:t>"е" пункта 14</w:t>
        </w:r>
      </w:hyperlink>
      <w:r w:rsidRPr="009A1D41">
        <w:rPr>
          <w:rFonts w:ascii="Times New Roman" w:hAnsi="Times New Roman" w:cs="Times New Roman"/>
        </w:rPr>
        <w:t xml:space="preserve"> Порядка;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(в ред. </w:t>
      </w:r>
      <w:hyperlink r:id="rId41">
        <w:r w:rsidRPr="009A1D41">
          <w:rPr>
            <w:rFonts w:ascii="Times New Roman" w:hAnsi="Times New Roman" w:cs="Times New Roman"/>
          </w:rPr>
          <w:t>Приказа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19.08.2024 N 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P78">
        <w:r w:rsidRPr="009A1D41">
          <w:rPr>
            <w:rFonts w:ascii="Times New Roman" w:hAnsi="Times New Roman" w:cs="Times New Roman"/>
          </w:rPr>
          <w:t>абзацах втором</w:t>
        </w:r>
      </w:hyperlink>
      <w:r w:rsidRPr="009A1D41">
        <w:rPr>
          <w:rFonts w:ascii="Times New Roman" w:hAnsi="Times New Roman" w:cs="Times New Roman"/>
        </w:rPr>
        <w:t xml:space="preserve"> и </w:t>
      </w:r>
      <w:hyperlink w:anchor="P85">
        <w:r w:rsidRPr="009A1D41">
          <w:rPr>
            <w:rFonts w:ascii="Times New Roman" w:hAnsi="Times New Roman" w:cs="Times New Roman"/>
          </w:rPr>
          <w:t>пятом подпункта "б"</w:t>
        </w:r>
      </w:hyperlink>
      <w:r w:rsidRPr="009A1D41">
        <w:rPr>
          <w:rFonts w:ascii="Times New Roman" w:hAnsi="Times New Roman" w:cs="Times New Roman"/>
        </w:rPr>
        <w:t xml:space="preserve">, </w:t>
      </w:r>
      <w:hyperlink w:anchor="P89">
        <w:r w:rsidRPr="009A1D41">
          <w:rPr>
            <w:rFonts w:ascii="Times New Roman" w:hAnsi="Times New Roman" w:cs="Times New Roman"/>
          </w:rPr>
          <w:t>подпунктах "д"</w:t>
        </w:r>
      </w:hyperlink>
      <w:r w:rsidRPr="009A1D41">
        <w:rPr>
          <w:rFonts w:ascii="Times New Roman" w:hAnsi="Times New Roman" w:cs="Times New Roman"/>
        </w:rPr>
        <w:t xml:space="preserve"> и </w:t>
      </w:r>
      <w:hyperlink w:anchor="P91">
        <w:r w:rsidRPr="009A1D41">
          <w:rPr>
            <w:rFonts w:ascii="Times New Roman" w:hAnsi="Times New Roman" w:cs="Times New Roman"/>
          </w:rPr>
          <w:t>"е" пункта 14</w:t>
        </w:r>
      </w:hyperlink>
      <w:r w:rsidRPr="009A1D41">
        <w:rPr>
          <w:rFonts w:ascii="Times New Roman" w:hAnsi="Times New Roman" w:cs="Times New Roman"/>
        </w:rPr>
        <w:t xml:space="preserve"> Порядка, а также рекомендации для принятия одного из решений в соответствии с </w:t>
      </w:r>
      <w:hyperlink w:anchor="P134">
        <w:r w:rsidRPr="009A1D41">
          <w:rPr>
            <w:rFonts w:ascii="Times New Roman" w:hAnsi="Times New Roman" w:cs="Times New Roman"/>
          </w:rPr>
          <w:t>пунктами 27</w:t>
        </w:r>
      </w:hyperlink>
      <w:r w:rsidRPr="009A1D41">
        <w:rPr>
          <w:rFonts w:ascii="Times New Roman" w:hAnsi="Times New Roman" w:cs="Times New Roman"/>
        </w:rPr>
        <w:t xml:space="preserve">, </w:t>
      </w:r>
      <w:hyperlink w:anchor="P145">
        <w:r w:rsidRPr="009A1D41">
          <w:rPr>
            <w:rFonts w:ascii="Times New Roman" w:hAnsi="Times New Roman" w:cs="Times New Roman"/>
          </w:rPr>
          <w:t>28.2</w:t>
        </w:r>
      </w:hyperlink>
      <w:r w:rsidRPr="009A1D41">
        <w:rPr>
          <w:rFonts w:ascii="Times New Roman" w:hAnsi="Times New Roman" w:cs="Times New Roman"/>
        </w:rPr>
        <w:t xml:space="preserve">, </w:t>
      </w:r>
      <w:hyperlink w:anchor="P150">
        <w:r w:rsidRPr="009A1D41">
          <w:rPr>
            <w:rFonts w:ascii="Times New Roman" w:hAnsi="Times New Roman" w:cs="Times New Roman"/>
          </w:rPr>
          <w:t>28(3)</w:t>
        </w:r>
      </w:hyperlink>
      <w:r w:rsidRPr="009A1D41">
        <w:rPr>
          <w:rFonts w:ascii="Times New Roman" w:hAnsi="Times New Roman" w:cs="Times New Roman"/>
        </w:rPr>
        <w:t xml:space="preserve">, </w:t>
      </w:r>
      <w:hyperlink w:anchor="P159">
        <w:r w:rsidRPr="009A1D41">
          <w:rPr>
            <w:rFonts w:ascii="Times New Roman" w:hAnsi="Times New Roman" w:cs="Times New Roman"/>
          </w:rPr>
          <w:t>31</w:t>
        </w:r>
      </w:hyperlink>
      <w:r w:rsidRPr="009A1D41">
        <w:rPr>
          <w:rFonts w:ascii="Times New Roman" w:hAnsi="Times New Roman" w:cs="Times New Roman"/>
        </w:rPr>
        <w:t xml:space="preserve"> Порядка или иного решения.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(пп. "в" ред. </w:t>
      </w:r>
      <w:hyperlink r:id="rId42">
        <w:r w:rsidRPr="009A1D41">
          <w:rPr>
            <w:rFonts w:ascii="Times New Roman" w:hAnsi="Times New Roman" w:cs="Times New Roman"/>
          </w:rPr>
          <w:t>Приказа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19.08.2024 N 9н)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(п. 18.3 введен </w:t>
      </w:r>
      <w:hyperlink r:id="rId43">
        <w:r w:rsidRPr="009A1D41">
          <w:rPr>
            <w:rFonts w:ascii="Times New Roman" w:hAnsi="Times New Roman" w:cs="Times New Roman"/>
          </w:rPr>
          <w:t>Приказом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18.12.2017 N 33н)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19. Председатель Комиссии при поступлении к нему информации, содержащей основания для проведения заседания Комиссии: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115">
        <w:r w:rsidRPr="009A1D41">
          <w:rPr>
            <w:rFonts w:ascii="Times New Roman" w:hAnsi="Times New Roman" w:cs="Times New Roman"/>
          </w:rPr>
          <w:t>пунктами 20</w:t>
        </w:r>
      </w:hyperlink>
      <w:r w:rsidRPr="009A1D41">
        <w:rPr>
          <w:rFonts w:ascii="Times New Roman" w:hAnsi="Times New Roman" w:cs="Times New Roman"/>
        </w:rPr>
        <w:t xml:space="preserve"> и </w:t>
      </w:r>
      <w:hyperlink w:anchor="P117">
        <w:r w:rsidRPr="009A1D41">
          <w:rPr>
            <w:rFonts w:ascii="Times New Roman" w:hAnsi="Times New Roman" w:cs="Times New Roman"/>
          </w:rPr>
          <w:t>21</w:t>
        </w:r>
      </w:hyperlink>
      <w:r w:rsidRPr="009A1D41">
        <w:rPr>
          <w:rFonts w:ascii="Times New Roman" w:hAnsi="Times New Roman" w:cs="Times New Roman"/>
        </w:rPr>
        <w:t xml:space="preserve"> Порядка;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(пп. "а" в ред. </w:t>
      </w:r>
      <w:hyperlink r:id="rId44">
        <w:r w:rsidRPr="009A1D41">
          <w:rPr>
            <w:rFonts w:ascii="Times New Roman" w:hAnsi="Times New Roman" w:cs="Times New Roman"/>
          </w:rPr>
          <w:t>Приказа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30.09.2016 N 19н)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б) организует ознакомление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должностному лицу информацией и с результатами ее проверки;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в) рассматривает ходатайства о приглашении на заседание Комиссии лиц, указанных в </w:t>
      </w:r>
      <w:hyperlink w:anchor="P70">
        <w:r w:rsidRPr="009A1D41">
          <w:rPr>
            <w:rFonts w:ascii="Times New Roman" w:hAnsi="Times New Roman" w:cs="Times New Roman"/>
          </w:rPr>
          <w:t>подпункте "б" пункта 11</w:t>
        </w:r>
      </w:hyperlink>
      <w:r w:rsidRPr="009A1D41">
        <w:rPr>
          <w:rFonts w:ascii="Times New Roman" w:hAnsi="Times New Roman" w:cs="Times New Roman"/>
        </w:rPr>
        <w:t xml:space="preserve"> Порядка,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1" w:name="P115"/>
      <w:bookmarkEnd w:id="21"/>
      <w:r w:rsidRPr="009A1D41">
        <w:rPr>
          <w:rFonts w:ascii="Times New Roman" w:hAnsi="Times New Roman" w:cs="Times New Roman"/>
        </w:rPr>
        <w:t xml:space="preserve">20. Заседание Комиссии по рассмотрению заявлений, указанных в </w:t>
      </w:r>
      <w:hyperlink w:anchor="P82">
        <w:r w:rsidRPr="009A1D41">
          <w:rPr>
            <w:rFonts w:ascii="Times New Roman" w:hAnsi="Times New Roman" w:cs="Times New Roman"/>
          </w:rPr>
          <w:t>абзацах третьем</w:t>
        </w:r>
      </w:hyperlink>
      <w:r w:rsidRPr="009A1D41">
        <w:rPr>
          <w:rFonts w:ascii="Times New Roman" w:hAnsi="Times New Roman" w:cs="Times New Roman"/>
        </w:rPr>
        <w:t xml:space="preserve"> и </w:t>
      </w:r>
      <w:hyperlink w:anchor="P83">
        <w:r w:rsidRPr="009A1D41">
          <w:rPr>
            <w:rFonts w:ascii="Times New Roman" w:hAnsi="Times New Roman" w:cs="Times New Roman"/>
          </w:rPr>
          <w:t>четвертом подпункта "б" пункта 14</w:t>
        </w:r>
      </w:hyperlink>
      <w:r w:rsidRPr="009A1D41">
        <w:rPr>
          <w:rFonts w:ascii="Times New Roman" w:hAnsi="Times New Roman" w:cs="Times New Roman"/>
        </w:rPr>
        <w:t xml:space="preserve"> Порядка,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(в ред. </w:t>
      </w:r>
      <w:hyperlink r:id="rId45">
        <w:r w:rsidRPr="009A1D41">
          <w:rPr>
            <w:rFonts w:ascii="Times New Roman" w:hAnsi="Times New Roman" w:cs="Times New Roman"/>
          </w:rPr>
          <w:t>Приказа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30.09.2016 N 19н)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2" w:name="P117"/>
      <w:bookmarkEnd w:id="22"/>
      <w:r w:rsidRPr="009A1D41">
        <w:rPr>
          <w:rFonts w:ascii="Times New Roman" w:hAnsi="Times New Roman" w:cs="Times New Roman"/>
        </w:rPr>
        <w:t xml:space="preserve">21. Уведомления, указанные в </w:t>
      </w:r>
      <w:hyperlink w:anchor="P89">
        <w:r w:rsidRPr="009A1D41">
          <w:rPr>
            <w:rFonts w:ascii="Times New Roman" w:hAnsi="Times New Roman" w:cs="Times New Roman"/>
          </w:rPr>
          <w:t>подпунктах "д"</w:t>
        </w:r>
      </w:hyperlink>
      <w:r w:rsidRPr="009A1D41">
        <w:rPr>
          <w:rFonts w:ascii="Times New Roman" w:hAnsi="Times New Roman" w:cs="Times New Roman"/>
        </w:rPr>
        <w:t xml:space="preserve"> и </w:t>
      </w:r>
      <w:hyperlink w:anchor="P91">
        <w:r w:rsidRPr="009A1D41">
          <w:rPr>
            <w:rFonts w:ascii="Times New Roman" w:hAnsi="Times New Roman" w:cs="Times New Roman"/>
          </w:rPr>
          <w:t>"е" пункта 14</w:t>
        </w:r>
      </w:hyperlink>
      <w:r w:rsidRPr="009A1D41">
        <w:rPr>
          <w:rFonts w:ascii="Times New Roman" w:hAnsi="Times New Roman" w:cs="Times New Roman"/>
        </w:rPr>
        <w:t xml:space="preserve"> Порядка, как правило, рассматриваются на очередном (плановом) заседании Комиссии.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(п. 21 в ред. </w:t>
      </w:r>
      <w:hyperlink r:id="rId46">
        <w:r w:rsidRPr="009A1D41">
          <w:rPr>
            <w:rFonts w:ascii="Times New Roman" w:hAnsi="Times New Roman" w:cs="Times New Roman"/>
          </w:rPr>
          <w:t>Приказа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19.08.2024 N 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22. Заседание Комиссии проводится, как правило, в присутствии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гражданской службы в территориальном органе Федерального казначейства. О намерении лично присутствовать на заседании Комиссии гражданский служащий или гражданин указывает в обращении, заявлении или уведомлении, представляемых в соответствии с </w:t>
      </w:r>
      <w:hyperlink w:anchor="P77">
        <w:r w:rsidRPr="009A1D41">
          <w:rPr>
            <w:rFonts w:ascii="Times New Roman" w:hAnsi="Times New Roman" w:cs="Times New Roman"/>
          </w:rPr>
          <w:t>подпунктами "б"</w:t>
        </w:r>
      </w:hyperlink>
      <w:r w:rsidRPr="009A1D41">
        <w:rPr>
          <w:rFonts w:ascii="Times New Roman" w:hAnsi="Times New Roman" w:cs="Times New Roman"/>
        </w:rPr>
        <w:t xml:space="preserve"> и </w:t>
      </w:r>
      <w:hyperlink w:anchor="P91">
        <w:r w:rsidRPr="009A1D41">
          <w:rPr>
            <w:rFonts w:ascii="Times New Roman" w:hAnsi="Times New Roman" w:cs="Times New Roman"/>
          </w:rPr>
          <w:t>"е" пункта 14</w:t>
        </w:r>
      </w:hyperlink>
      <w:r w:rsidRPr="009A1D41">
        <w:rPr>
          <w:rFonts w:ascii="Times New Roman" w:hAnsi="Times New Roman" w:cs="Times New Roman"/>
        </w:rPr>
        <w:t xml:space="preserve"> Порядка.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(в ред. Приказов Казначейства России от 30.09.2016 </w:t>
      </w:r>
      <w:hyperlink r:id="rId47">
        <w:r w:rsidRPr="009A1D41">
          <w:rPr>
            <w:rFonts w:ascii="Times New Roman" w:hAnsi="Times New Roman" w:cs="Times New Roman"/>
          </w:rPr>
          <w:t>N 19н</w:t>
        </w:r>
      </w:hyperlink>
      <w:r w:rsidRPr="009A1D41">
        <w:rPr>
          <w:rFonts w:ascii="Times New Roman" w:hAnsi="Times New Roman" w:cs="Times New Roman"/>
        </w:rPr>
        <w:t xml:space="preserve">, от 19.08.2024 </w:t>
      </w:r>
      <w:hyperlink r:id="rId48">
        <w:r w:rsidRPr="009A1D41">
          <w:rPr>
            <w:rFonts w:ascii="Times New Roman" w:hAnsi="Times New Roman" w:cs="Times New Roman"/>
          </w:rPr>
          <w:t>N 9н</w:t>
        </w:r>
      </w:hyperlink>
      <w:r w:rsidRPr="009A1D41">
        <w:rPr>
          <w:rFonts w:ascii="Times New Roman" w:hAnsi="Times New Roman" w:cs="Times New Roman"/>
        </w:rPr>
        <w:t>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22.1. Заседания Комиссии могут проводиться в отсутствие гражданского служащего или гражданина в случае: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а) если в обращении, заявлении или уведомлении, предусмотренных </w:t>
      </w:r>
      <w:hyperlink w:anchor="P77">
        <w:r w:rsidRPr="009A1D41">
          <w:rPr>
            <w:rFonts w:ascii="Times New Roman" w:hAnsi="Times New Roman" w:cs="Times New Roman"/>
          </w:rPr>
          <w:t>подпунктами "б"</w:t>
        </w:r>
      </w:hyperlink>
      <w:r w:rsidRPr="009A1D41">
        <w:rPr>
          <w:rFonts w:ascii="Times New Roman" w:hAnsi="Times New Roman" w:cs="Times New Roman"/>
        </w:rPr>
        <w:t xml:space="preserve"> и </w:t>
      </w:r>
      <w:hyperlink w:anchor="P91">
        <w:r w:rsidRPr="009A1D41">
          <w:rPr>
            <w:rFonts w:ascii="Times New Roman" w:hAnsi="Times New Roman" w:cs="Times New Roman"/>
          </w:rPr>
          <w:t>"е" пункта 14</w:t>
        </w:r>
      </w:hyperlink>
      <w:r w:rsidRPr="009A1D41">
        <w:rPr>
          <w:rFonts w:ascii="Times New Roman" w:hAnsi="Times New Roman" w:cs="Times New Roman"/>
        </w:rPr>
        <w:t xml:space="preserve"> Порядка, не содержится указания о намерении гражданского служащего или гражданина лично присутствовать на заседании Комиссии;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(в ред. </w:t>
      </w:r>
      <w:hyperlink r:id="rId49">
        <w:r w:rsidRPr="009A1D41">
          <w:rPr>
            <w:rFonts w:ascii="Times New Roman" w:hAnsi="Times New Roman" w:cs="Times New Roman"/>
          </w:rPr>
          <w:t>Приказа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19.08.2024 N 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б) если гражданский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(п. 22.1 введен </w:t>
      </w:r>
      <w:hyperlink r:id="rId50">
        <w:r w:rsidRPr="009A1D41">
          <w:rPr>
            <w:rFonts w:ascii="Times New Roman" w:hAnsi="Times New Roman" w:cs="Times New Roman"/>
          </w:rPr>
          <w:t>Приказом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30.09.2016 N 19н)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23. На заседании Комиссии заслушиваются пояснения гражданского служащего или гражданина, замещавшего должность гражданской службы в территориальном органе Федерального казначейства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24.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3" w:name="P128"/>
      <w:bookmarkEnd w:id="23"/>
      <w:r w:rsidRPr="009A1D41">
        <w:rPr>
          <w:rFonts w:ascii="Times New Roman" w:hAnsi="Times New Roman" w:cs="Times New Roman"/>
        </w:rPr>
        <w:t xml:space="preserve">25. По итогам рассмотрения вопроса, указанного в </w:t>
      </w:r>
      <w:hyperlink w:anchor="P75">
        <w:r w:rsidRPr="009A1D41">
          <w:rPr>
            <w:rFonts w:ascii="Times New Roman" w:hAnsi="Times New Roman" w:cs="Times New Roman"/>
          </w:rPr>
          <w:t>абзаце втором подпункта "а" пункта 14</w:t>
        </w:r>
      </w:hyperlink>
      <w:r w:rsidRPr="009A1D41">
        <w:rPr>
          <w:rFonts w:ascii="Times New Roman" w:hAnsi="Times New Roman" w:cs="Times New Roman"/>
        </w:rPr>
        <w:t xml:space="preserve"> Порядка, Комиссия принимает одно из следующих решений: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а) установить, что сведения, представленные гражданским служащим в соответствии с </w:t>
      </w:r>
      <w:hyperlink r:id="rId51">
        <w:r w:rsidRPr="009A1D41">
          <w:rPr>
            <w:rFonts w:ascii="Times New Roman" w:hAnsi="Times New Roman" w:cs="Times New Roman"/>
          </w:rPr>
          <w:t>подпунктом "а" пункта 1</w:t>
        </w:r>
      </w:hyperlink>
      <w:r w:rsidRPr="009A1D41">
        <w:rPr>
          <w:rFonts w:ascii="Times New Roman" w:hAnsi="Times New Roman" w:cs="Times New Roman"/>
        </w:rPr>
        <w:t xml:space="preserve"> Положения, являются достоверными и полными;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б) установить, что сведения, представленные гражданским служащим в соответствии с </w:t>
      </w:r>
      <w:hyperlink r:id="rId52">
        <w:r w:rsidRPr="009A1D41">
          <w:rPr>
            <w:rFonts w:ascii="Times New Roman" w:hAnsi="Times New Roman" w:cs="Times New Roman"/>
          </w:rPr>
          <w:t>подпунктом "а" пункта 1</w:t>
        </w:r>
      </w:hyperlink>
      <w:r w:rsidRPr="009A1D41">
        <w:rPr>
          <w:rFonts w:ascii="Times New Roman" w:hAnsi="Times New Roman" w:cs="Times New Roman"/>
        </w:rPr>
        <w:t xml:space="preserve"> Положения,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26. По итогам рассмотрения вопроса, указанного в </w:t>
      </w:r>
      <w:hyperlink w:anchor="P76">
        <w:r w:rsidRPr="009A1D41">
          <w:rPr>
            <w:rFonts w:ascii="Times New Roman" w:hAnsi="Times New Roman" w:cs="Times New Roman"/>
          </w:rPr>
          <w:t>абзаце третьем подпункта "а" пункта 14</w:t>
        </w:r>
      </w:hyperlink>
      <w:r w:rsidRPr="009A1D41">
        <w:rPr>
          <w:rFonts w:ascii="Times New Roman" w:hAnsi="Times New Roman" w:cs="Times New Roman"/>
        </w:rPr>
        <w:t xml:space="preserve"> Порядка, Комиссия принимает одно из следующих решений: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а) установить, что гражданский служащий соблюдал требования к служебному поведению и (или) требования об урегулировании конфликта интересов;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б) установить, что гражданский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указать гражданскому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гражданскому служащему конкретную меру ответственности.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4" w:name="P134"/>
      <w:bookmarkEnd w:id="24"/>
      <w:r w:rsidRPr="009A1D41">
        <w:rPr>
          <w:rFonts w:ascii="Times New Roman" w:hAnsi="Times New Roman" w:cs="Times New Roman"/>
        </w:rPr>
        <w:t xml:space="preserve">27. По итогам рассмотрения вопроса, указанного в </w:t>
      </w:r>
      <w:hyperlink w:anchor="P78">
        <w:r w:rsidRPr="009A1D41">
          <w:rPr>
            <w:rFonts w:ascii="Times New Roman" w:hAnsi="Times New Roman" w:cs="Times New Roman"/>
          </w:rPr>
          <w:t>абзаце втором подпункта "б" пункта 14</w:t>
        </w:r>
      </w:hyperlink>
      <w:r w:rsidRPr="009A1D41">
        <w:rPr>
          <w:rFonts w:ascii="Times New Roman" w:hAnsi="Times New Roman" w:cs="Times New Roman"/>
        </w:rPr>
        <w:t xml:space="preserve"> Порядка, Комиссия принимает одно из следующих решений: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</w:t>
      </w:r>
      <w:r w:rsidRPr="009A1D41">
        <w:rPr>
          <w:rFonts w:ascii="Times New Roman" w:hAnsi="Times New Roman" w:cs="Times New Roman"/>
        </w:rPr>
        <w:lastRenderedPageBreak/>
        <w:t>управлению этой организацией входили в его должностные (служебные) обязанности, и мотивировать свой отказ.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28. По итогам рассмотрения вопроса, указанного в </w:t>
      </w:r>
      <w:hyperlink w:anchor="P82">
        <w:r w:rsidRPr="009A1D41">
          <w:rPr>
            <w:rFonts w:ascii="Times New Roman" w:hAnsi="Times New Roman" w:cs="Times New Roman"/>
          </w:rPr>
          <w:t>абзаце третьем подпункта "б" пункта 14</w:t>
        </w:r>
      </w:hyperlink>
      <w:r w:rsidRPr="009A1D41">
        <w:rPr>
          <w:rFonts w:ascii="Times New Roman" w:hAnsi="Times New Roman" w:cs="Times New Roman"/>
        </w:rPr>
        <w:t xml:space="preserve"> Порядка, Комиссия принимает одно из следующих решений: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а)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б)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гражданскому служащему принять меры по представлению указанных сведений;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в)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предоставления указанных сведений.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28.1. По итогам рассмотрения вопроса, указанного в </w:t>
      </w:r>
      <w:hyperlink w:anchor="P83">
        <w:r w:rsidRPr="009A1D41">
          <w:rPr>
            <w:rFonts w:ascii="Times New Roman" w:hAnsi="Times New Roman" w:cs="Times New Roman"/>
          </w:rPr>
          <w:t>абзаце четвертом подпункта "б" пункта 14</w:t>
        </w:r>
      </w:hyperlink>
      <w:r w:rsidRPr="009A1D41">
        <w:rPr>
          <w:rFonts w:ascii="Times New Roman" w:hAnsi="Times New Roman" w:cs="Times New Roman"/>
        </w:rPr>
        <w:t xml:space="preserve"> Порядка, Комиссия принимает одно из следующих решений: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а) признать, что обстоятельства, препятствующие выполнению требований Федерального </w:t>
      </w:r>
      <w:hyperlink r:id="rId53">
        <w:r w:rsidRPr="009A1D41">
          <w:rPr>
            <w:rFonts w:ascii="Times New Roman" w:hAnsi="Times New Roman" w:cs="Times New Roman"/>
          </w:rPr>
          <w:t>закона</w:t>
        </w:r>
      </w:hyperlink>
      <w:r w:rsidRPr="009A1D41">
        <w:rPr>
          <w:rFonts w:ascii="Times New Roman" w:hAnsi="Times New Roman" w:cs="Times New Roman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б) признать, что обстоятельства, препятствующие выполнению требований Федерального </w:t>
      </w:r>
      <w:hyperlink r:id="rId54">
        <w:r w:rsidRPr="009A1D41">
          <w:rPr>
            <w:rFonts w:ascii="Times New Roman" w:hAnsi="Times New Roman" w:cs="Times New Roman"/>
          </w:rPr>
          <w:t>закона</w:t>
        </w:r>
      </w:hyperlink>
      <w:r w:rsidRPr="009A1D41">
        <w:rPr>
          <w:rFonts w:ascii="Times New Roman" w:hAnsi="Times New Roman" w:cs="Times New Roman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(п. 28.1 введен </w:t>
      </w:r>
      <w:hyperlink r:id="rId55">
        <w:r w:rsidRPr="009A1D41">
          <w:rPr>
            <w:rFonts w:ascii="Times New Roman" w:hAnsi="Times New Roman" w:cs="Times New Roman"/>
          </w:rPr>
          <w:t>Приказом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30.09.2016 N 19н)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5" w:name="P145"/>
      <w:bookmarkEnd w:id="25"/>
      <w:r w:rsidRPr="009A1D41">
        <w:rPr>
          <w:rFonts w:ascii="Times New Roman" w:hAnsi="Times New Roman" w:cs="Times New Roman"/>
        </w:rPr>
        <w:t xml:space="preserve">28.2. По итогам рассмотрения вопроса, указанного в </w:t>
      </w:r>
      <w:hyperlink w:anchor="P85">
        <w:r w:rsidRPr="009A1D41">
          <w:rPr>
            <w:rFonts w:ascii="Times New Roman" w:hAnsi="Times New Roman" w:cs="Times New Roman"/>
          </w:rPr>
          <w:t>абзаце пятом подпункта "б" пункта 14</w:t>
        </w:r>
      </w:hyperlink>
      <w:r w:rsidRPr="009A1D41">
        <w:rPr>
          <w:rFonts w:ascii="Times New Roman" w:hAnsi="Times New Roman" w:cs="Times New Roman"/>
        </w:rPr>
        <w:t xml:space="preserve"> Порядка, Комиссия принимает одно из следующих решений: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а) признать, что при исполнении гражданским служащим должностных обязанностей конфликт интересов отсутствует;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б) признать, что при исполнении гражданским служащим должностных обязанностей личная заинтересованность приводит или может привести к конфликту интересов. В этом случае Комиссия рекомендует гражданскому служащему и (или) руководителю территориального органа Федерального казначейства принять меры по урегулированию конфликта интересов или по недопущению его возникновения;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в) признать, что гражданский служащий не соблюдал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(п. 28.2 введен </w:t>
      </w:r>
      <w:hyperlink r:id="rId56">
        <w:r w:rsidRPr="009A1D41">
          <w:rPr>
            <w:rFonts w:ascii="Times New Roman" w:hAnsi="Times New Roman" w:cs="Times New Roman"/>
          </w:rPr>
          <w:t>Приказом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30.09.2016 N 19н)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6" w:name="P150"/>
      <w:bookmarkEnd w:id="26"/>
      <w:r w:rsidRPr="009A1D41">
        <w:rPr>
          <w:rFonts w:ascii="Times New Roman" w:hAnsi="Times New Roman" w:cs="Times New Roman"/>
        </w:rPr>
        <w:t xml:space="preserve">28(3). По итогам рассмотрения вопроса, указанного в </w:t>
      </w:r>
      <w:hyperlink w:anchor="P91">
        <w:r w:rsidRPr="009A1D41">
          <w:rPr>
            <w:rFonts w:ascii="Times New Roman" w:hAnsi="Times New Roman" w:cs="Times New Roman"/>
          </w:rPr>
          <w:t>подпункте "е" пункта 14</w:t>
        </w:r>
      </w:hyperlink>
      <w:r w:rsidRPr="009A1D41">
        <w:rPr>
          <w:rFonts w:ascii="Times New Roman" w:hAnsi="Times New Roman" w:cs="Times New Roman"/>
        </w:rPr>
        <w:t xml:space="preserve"> Порядка, </w:t>
      </w:r>
      <w:r w:rsidRPr="009A1D41">
        <w:rPr>
          <w:rFonts w:ascii="Times New Roman" w:hAnsi="Times New Roman" w:cs="Times New Roman"/>
        </w:rPr>
        <w:lastRenderedPageBreak/>
        <w:t>Комиссия принимает одно из следующих решений: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а) признать наличие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б) признать отсутствие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(п. 28(3) введен </w:t>
      </w:r>
      <w:hyperlink r:id="rId57">
        <w:r w:rsidRPr="009A1D41">
          <w:rPr>
            <w:rFonts w:ascii="Times New Roman" w:hAnsi="Times New Roman" w:cs="Times New Roman"/>
          </w:rPr>
          <w:t>Приказом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19.08.2024 N 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7" w:name="P154"/>
      <w:bookmarkEnd w:id="27"/>
      <w:r w:rsidRPr="009A1D41">
        <w:rPr>
          <w:rFonts w:ascii="Times New Roman" w:hAnsi="Times New Roman" w:cs="Times New Roman"/>
        </w:rPr>
        <w:t xml:space="preserve">29. По итогам рассмотрения вопроса, указанного в </w:t>
      </w:r>
      <w:hyperlink w:anchor="P88">
        <w:r w:rsidRPr="009A1D41">
          <w:rPr>
            <w:rFonts w:ascii="Times New Roman" w:hAnsi="Times New Roman" w:cs="Times New Roman"/>
          </w:rPr>
          <w:t>подпункте "г" пункта 14</w:t>
        </w:r>
      </w:hyperlink>
      <w:r w:rsidRPr="009A1D41">
        <w:rPr>
          <w:rFonts w:ascii="Times New Roman" w:hAnsi="Times New Roman" w:cs="Times New Roman"/>
        </w:rPr>
        <w:t xml:space="preserve"> Порядка, Комиссия принимает одно из следующих решений: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а) признать, что сведения, представленные гражданским служащим в соответствии с </w:t>
      </w:r>
      <w:hyperlink r:id="rId58">
        <w:r w:rsidRPr="009A1D41">
          <w:rPr>
            <w:rFonts w:ascii="Times New Roman" w:hAnsi="Times New Roman" w:cs="Times New Roman"/>
          </w:rPr>
          <w:t>частью 1 статьи 3</w:t>
        </w:r>
      </w:hyperlink>
      <w:r w:rsidRPr="009A1D41">
        <w:rPr>
          <w:rFonts w:ascii="Times New Roman" w:hAnsi="Times New Roman" w:cs="Times New Roman"/>
        </w:rP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б) признать, что сведения, представленные гражданским служащим в соответствии с </w:t>
      </w:r>
      <w:hyperlink r:id="rId59">
        <w:r w:rsidRPr="009A1D41">
          <w:rPr>
            <w:rFonts w:ascii="Times New Roman" w:hAnsi="Times New Roman" w:cs="Times New Roman"/>
          </w:rPr>
          <w:t>частью 1 статьи 3</w:t>
        </w:r>
      </w:hyperlink>
      <w:r w:rsidRPr="009A1D41">
        <w:rPr>
          <w:rFonts w:ascii="Times New Roman" w:hAnsi="Times New Roman" w:cs="Times New Roman"/>
        </w:rP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30. По итогам рассмотрения вопросов, указанных в </w:t>
      </w:r>
      <w:hyperlink w:anchor="P74">
        <w:r w:rsidRPr="009A1D41">
          <w:rPr>
            <w:rFonts w:ascii="Times New Roman" w:hAnsi="Times New Roman" w:cs="Times New Roman"/>
          </w:rPr>
          <w:t>подпунктах "а"</w:t>
        </w:r>
      </w:hyperlink>
      <w:r w:rsidRPr="009A1D41">
        <w:rPr>
          <w:rFonts w:ascii="Times New Roman" w:hAnsi="Times New Roman" w:cs="Times New Roman"/>
        </w:rPr>
        <w:t xml:space="preserve">, </w:t>
      </w:r>
      <w:hyperlink w:anchor="P77">
        <w:r w:rsidRPr="009A1D41">
          <w:rPr>
            <w:rFonts w:ascii="Times New Roman" w:hAnsi="Times New Roman" w:cs="Times New Roman"/>
          </w:rPr>
          <w:t>"б"</w:t>
        </w:r>
      </w:hyperlink>
      <w:r w:rsidRPr="009A1D41">
        <w:rPr>
          <w:rFonts w:ascii="Times New Roman" w:hAnsi="Times New Roman" w:cs="Times New Roman"/>
        </w:rPr>
        <w:t xml:space="preserve">, </w:t>
      </w:r>
      <w:hyperlink w:anchor="P88">
        <w:r w:rsidRPr="009A1D41">
          <w:rPr>
            <w:rFonts w:ascii="Times New Roman" w:hAnsi="Times New Roman" w:cs="Times New Roman"/>
          </w:rPr>
          <w:t>"г"</w:t>
        </w:r>
      </w:hyperlink>
      <w:r w:rsidRPr="009A1D41">
        <w:rPr>
          <w:rFonts w:ascii="Times New Roman" w:hAnsi="Times New Roman" w:cs="Times New Roman"/>
        </w:rPr>
        <w:t xml:space="preserve">, </w:t>
      </w:r>
      <w:hyperlink w:anchor="P89">
        <w:r w:rsidRPr="009A1D41">
          <w:rPr>
            <w:rFonts w:ascii="Times New Roman" w:hAnsi="Times New Roman" w:cs="Times New Roman"/>
          </w:rPr>
          <w:t>"д"</w:t>
        </w:r>
      </w:hyperlink>
      <w:r w:rsidRPr="009A1D41">
        <w:rPr>
          <w:rFonts w:ascii="Times New Roman" w:hAnsi="Times New Roman" w:cs="Times New Roman"/>
        </w:rPr>
        <w:t xml:space="preserve"> и </w:t>
      </w:r>
      <w:hyperlink w:anchor="P91">
        <w:r w:rsidRPr="009A1D41">
          <w:rPr>
            <w:rFonts w:ascii="Times New Roman" w:hAnsi="Times New Roman" w:cs="Times New Roman"/>
          </w:rPr>
          <w:t>"е" пункта 14</w:t>
        </w:r>
      </w:hyperlink>
      <w:r w:rsidRPr="009A1D41">
        <w:rPr>
          <w:rFonts w:ascii="Times New Roman" w:hAnsi="Times New Roman" w:cs="Times New Roman"/>
        </w:rPr>
        <w:t xml:space="preserve"> Порядка, и при наличии к тому оснований Комиссия может принять иное решение, чем это предусмотрено </w:t>
      </w:r>
      <w:hyperlink w:anchor="P128">
        <w:r w:rsidRPr="009A1D41">
          <w:rPr>
            <w:rFonts w:ascii="Times New Roman" w:hAnsi="Times New Roman" w:cs="Times New Roman"/>
          </w:rPr>
          <w:t>пунктами 25</w:t>
        </w:r>
      </w:hyperlink>
      <w:r w:rsidRPr="009A1D41">
        <w:rPr>
          <w:rFonts w:ascii="Times New Roman" w:hAnsi="Times New Roman" w:cs="Times New Roman"/>
        </w:rPr>
        <w:t xml:space="preserve"> - </w:t>
      </w:r>
      <w:hyperlink w:anchor="P154">
        <w:r w:rsidRPr="009A1D41">
          <w:rPr>
            <w:rFonts w:ascii="Times New Roman" w:hAnsi="Times New Roman" w:cs="Times New Roman"/>
          </w:rPr>
          <w:t>29</w:t>
        </w:r>
      </w:hyperlink>
      <w:r w:rsidRPr="009A1D41">
        <w:rPr>
          <w:rFonts w:ascii="Times New Roman" w:hAnsi="Times New Roman" w:cs="Times New Roman"/>
        </w:rPr>
        <w:t xml:space="preserve"> и </w:t>
      </w:r>
      <w:hyperlink w:anchor="P159">
        <w:r w:rsidRPr="009A1D41">
          <w:rPr>
            <w:rFonts w:ascii="Times New Roman" w:hAnsi="Times New Roman" w:cs="Times New Roman"/>
          </w:rPr>
          <w:t>31</w:t>
        </w:r>
      </w:hyperlink>
      <w:r w:rsidRPr="009A1D41">
        <w:rPr>
          <w:rFonts w:ascii="Times New Roman" w:hAnsi="Times New Roman" w:cs="Times New Roman"/>
        </w:rPr>
        <w:t xml:space="preserve"> Порядка. Основания и мотивы принятия такого решения должны быть отражены в протоколе заседания Комиссии.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(п. 30 в ред. </w:t>
      </w:r>
      <w:hyperlink r:id="rId60">
        <w:r w:rsidRPr="009A1D41">
          <w:rPr>
            <w:rFonts w:ascii="Times New Roman" w:hAnsi="Times New Roman" w:cs="Times New Roman"/>
          </w:rPr>
          <w:t>Приказа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19.08.2024 N 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8" w:name="P159"/>
      <w:bookmarkEnd w:id="28"/>
      <w:r w:rsidRPr="009A1D41">
        <w:rPr>
          <w:rFonts w:ascii="Times New Roman" w:hAnsi="Times New Roman" w:cs="Times New Roman"/>
        </w:rPr>
        <w:t xml:space="preserve">31. По итогам рассмотрения вопроса, указанного в </w:t>
      </w:r>
      <w:hyperlink w:anchor="P89">
        <w:r w:rsidRPr="009A1D41">
          <w:rPr>
            <w:rFonts w:ascii="Times New Roman" w:hAnsi="Times New Roman" w:cs="Times New Roman"/>
          </w:rPr>
          <w:t>подпункте "д" пункта 14</w:t>
        </w:r>
      </w:hyperlink>
      <w:r w:rsidRPr="009A1D41">
        <w:rPr>
          <w:rFonts w:ascii="Times New Roman" w:hAnsi="Times New Roman" w:cs="Times New Roman"/>
        </w:rPr>
        <w:t xml:space="preserve"> Порядка, Комиссия принимает в отношении гражданина, замещавшего должность гражданской службы в территориальном органе Федерального казначейства, одно из следующих решений: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61">
        <w:r w:rsidRPr="009A1D41">
          <w:rPr>
            <w:rFonts w:ascii="Times New Roman" w:hAnsi="Times New Roman" w:cs="Times New Roman"/>
          </w:rPr>
          <w:t>статьи 12</w:t>
        </w:r>
      </w:hyperlink>
      <w:r w:rsidRPr="009A1D41">
        <w:rPr>
          <w:rFonts w:ascii="Times New Roman" w:hAnsi="Times New Roman" w:cs="Times New Roman"/>
        </w:rPr>
        <w:t xml:space="preserve"> Федерального закона от 25 декабря 2008 г. N 273-ФЗ "О противодействии коррупции". В этом случае Комиссия рекомендует руководителю территориального органа Федерального казначейства проинформировать об указанных обстоятельствах органы прокуратуры и уведомившую организацию.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32. По итогам рассмотрения вопроса, предусмотренного </w:t>
      </w:r>
      <w:hyperlink w:anchor="P87">
        <w:r w:rsidRPr="009A1D41">
          <w:rPr>
            <w:rFonts w:ascii="Times New Roman" w:hAnsi="Times New Roman" w:cs="Times New Roman"/>
          </w:rPr>
          <w:t>подпунктом "в" пункта 14</w:t>
        </w:r>
      </w:hyperlink>
      <w:r w:rsidRPr="009A1D41">
        <w:rPr>
          <w:rFonts w:ascii="Times New Roman" w:hAnsi="Times New Roman" w:cs="Times New Roman"/>
        </w:rPr>
        <w:t xml:space="preserve"> Порядка, Комиссия принимает соответствующее решение.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33. Для исполнения решений Комиссии могут быть подготовлены проекты актов территориального органа Федерального казначейства, решений или поручений руководителя территориального органа Федерального казначейства, которые в установленном порядке представляются на рассмотрение руководителя территориального органа Федерального казначейства.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34. Решения Комиссии по вопросам, указанным в </w:t>
      </w:r>
      <w:hyperlink w:anchor="P73">
        <w:r w:rsidRPr="009A1D41">
          <w:rPr>
            <w:rFonts w:ascii="Times New Roman" w:hAnsi="Times New Roman" w:cs="Times New Roman"/>
          </w:rPr>
          <w:t>пункте 14</w:t>
        </w:r>
      </w:hyperlink>
      <w:r w:rsidRPr="009A1D41">
        <w:rPr>
          <w:rFonts w:ascii="Times New Roman" w:hAnsi="Times New Roman" w:cs="Times New Roman"/>
        </w:rPr>
        <w:t xml:space="preserve"> Порядка, принимаются тайным </w:t>
      </w:r>
      <w:r w:rsidRPr="009A1D41">
        <w:rPr>
          <w:rFonts w:ascii="Times New Roman" w:hAnsi="Times New Roman" w:cs="Times New Roman"/>
        </w:rPr>
        <w:lastRenderedPageBreak/>
        <w:t>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35.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78">
        <w:r w:rsidRPr="009A1D41">
          <w:rPr>
            <w:rFonts w:ascii="Times New Roman" w:hAnsi="Times New Roman" w:cs="Times New Roman"/>
          </w:rPr>
          <w:t>абзаце втором подпункта "б" пункта 14</w:t>
        </w:r>
      </w:hyperlink>
      <w:r w:rsidRPr="009A1D41">
        <w:rPr>
          <w:rFonts w:ascii="Times New Roman" w:hAnsi="Times New Roman" w:cs="Times New Roman"/>
        </w:rPr>
        <w:t xml:space="preserve"> Порядка, для руководителя территориального органа Федерального казначейства носят рекомендательный характер. Решение, принимаемое по итогам рассмотрения вопроса, указанного в </w:t>
      </w:r>
      <w:hyperlink w:anchor="P78">
        <w:r w:rsidRPr="009A1D41">
          <w:rPr>
            <w:rFonts w:ascii="Times New Roman" w:hAnsi="Times New Roman" w:cs="Times New Roman"/>
          </w:rPr>
          <w:t>абзаце втором подпункта "б" пункта 14</w:t>
        </w:r>
      </w:hyperlink>
      <w:r w:rsidRPr="009A1D41">
        <w:rPr>
          <w:rFonts w:ascii="Times New Roman" w:hAnsi="Times New Roman" w:cs="Times New Roman"/>
        </w:rPr>
        <w:t xml:space="preserve"> Порядка, носит обязательный характер.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36. В протоколе заседания Комиссии указываются: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б) формулировка каждого из рассматриваемых на заседании Комиссии вопросов с указанием фамилии, имени, отчества, должности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в) предъявляемые к гражданскому служащему претензии, материалы, на которых они основываются;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г) содержание пояснений гражданского служащего и других лиц по существу предъявляемых претензий;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д) фамилии, имена, отчества выступивших на заседании лиц и краткое изложение их выступлений;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е) источник информации, содержащей основания для проведения заседания Комиссии, дата поступления информации в территориальный орган Федерального казначейства;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ж) другие сведения;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з) результаты голосования;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и) решение и обоснование его принятия.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37.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гражданский служащий.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38. Копии протокола заседания Комиссии в 7-дневный срок со дня заседания направляются руководителю территориального органа Федерального казначейства, полностью или в виде выписок из него - гражданскому служащему, а также по решению Комиссии - иным заинтересованным лицам.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(в ред. </w:t>
      </w:r>
      <w:hyperlink r:id="rId62">
        <w:r w:rsidRPr="009A1D41">
          <w:rPr>
            <w:rFonts w:ascii="Times New Roman" w:hAnsi="Times New Roman" w:cs="Times New Roman"/>
          </w:rPr>
          <w:t>Приказа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30.09.2016 N 19н)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39. Руководитель территориального органа Федерального казначейства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гражданскому служащему мер ответственности, предусмотренных законодательством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территориального органа Федерального казначейства в письменной форме уведомляет Комиссию в месячный срок со дня поступления к нему протокола заседания Комиссии. Решение руководителя территориального органа Федерального казначейства оглашается на ближайшем заседании Комиссии и принимается к сведению без обсуждения.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40. В случае установления Комиссией признаков дисциплинарного проступка в действиях </w:t>
      </w:r>
      <w:r w:rsidRPr="009A1D41">
        <w:rPr>
          <w:rFonts w:ascii="Times New Roman" w:hAnsi="Times New Roman" w:cs="Times New Roman"/>
        </w:rPr>
        <w:lastRenderedPageBreak/>
        <w:t xml:space="preserve">(бездействии) гражданского служащего информация об этом представляется руководителю территориального органа Федерального казначейства для решения вопроса о применении к гражданскому служащему мер ответственности, предусмотренных </w:t>
      </w:r>
      <w:hyperlink r:id="rId63">
        <w:r w:rsidRPr="009A1D41">
          <w:rPr>
            <w:rFonts w:ascii="Times New Roman" w:hAnsi="Times New Roman" w:cs="Times New Roman"/>
          </w:rPr>
          <w:t>законодательством</w:t>
        </w:r>
      </w:hyperlink>
      <w:r w:rsidRPr="009A1D41">
        <w:rPr>
          <w:rFonts w:ascii="Times New Roman" w:hAnsi="Times New Roman" w:cs="Times New Roman"/>
        </w:rPr>
        <w:t xml:space="preserve"> Российской Федерации.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41. В случае установления Комиссией факта совершения гражданским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42. Копия протокола заседания Комиссии или выписка из него приобщается к личному делу гражданского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43. Выписка из решения Комиссии, заверенная подписью секретаря Комиссии и печатью территориального органа Федерального казначейства, вручается гражданину, замещавшему должность гражданской службы в территориальном органе Федерального казначейства, в отношении которого рассматривался вопрос, указанный в </w:t>
      </w:r>
      <w:hyperlink w:anchor="P78">
        <w:r w:rsidRPr="009A1D41">
          <w:rPr>
            <w:rFonts w:ascii="Times New Roman" w:hAnsi="Times New Roman" w:cs="Times New Roman"/>
          </w:rPr>
          <w:t>абзаце втором подпункта "б" пункта 14</w:t>
        </w:r>
      </w:hyperlink>
      <w:r w:rsidRPr="009A1D41">
        <w:rPr>
          <w:rFonts w:ascii="Times New Roman" w:hAnsi="Times New Roman" w:cs="Times New Roman"/>
        </w:rPr>
        <w:t xml:space="preserve"> Порядка,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44.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</w:p>
    <w:p w:rsidR="009A1D41" w:rsidRPr="009A1D41" w:rsidRDefault="009A1D41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A9218F" w:rsidRPr="009A1D41" w:rsidRDefault="008274AB">
      <w:pPr>
        <w:rPr>
          <w:rFonts w:ascii="Times New Roman" w:hAnsi="Times New Roman" w:cs="Times New Roman"/>
        </w:rPr>
      </w:pPr>
    </w:p>
    <w:sectPr w:rsidR="00A9218F" w:rsidRPr="009A1D41" w:rsidSect="008274AB">
      <w:headerReference w:type="default" r:id="rId64"/>
      <w:pgSz w:w="11906" w:h="16838"/>
      <w:pgMar w:top="1134" w:right="850" w:bottom="1134" w:left="1701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74AB" w:rsidRDefault="008274AB" w:rsidP="008274AB">
      <w:pPr>
        <w:spacing w:after="0" w:line="240" w:lineRule="auto"/>
      </w:pPr>
      <w:r>
        <w:separator/>
      </w:r>
    </w:p>
  </w:endnote>
  <w:endnote w:type="continuationSeparator" w:id="0">
    <w:p w:rsidR="008274AB" w:rsidRDefault="008274AB" w:rsidP="00827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74AB" w:rsidRDefault="008274AB" w:rsidP="008274AB">
      <w:pPr>
        <w:spacing w:after="0" w:line="240" w:lineRule="auto"/>
      </w:pPr>
      <w:r>
        <w:separator/>
      </w:r>
    </w:p>
  </w:footnote>
  <w:footnote w:type="continuationSeparator" w:id="0">
    <w:p w:rsidR="008274AB" w:rsidRDefault="008274AB" w:rsidP="00827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117208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274AB" w:rsidRPr="008274AB" w:rsidRDefault="008274AB" w:rsidP="008274AB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274A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274A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274AB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274A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D41"/>
    <w:rsid w:val="008274AB"/>
    <w:rsid w:val="009A1D41"/>
    <w:rsid w:val="00A65AAE"/>
    <w:rsid w:val="00C04487"/>
    <w:rsid w:val="00DF0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64287"/>
  <w15:chartTrackingRefBased/>
  <w15:docId w15:val="{2C64426D-C7C5-419A-8DC6-4D0D7373C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1D4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A1D4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A1D4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827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74AB"/>
  </w:style>
  <w:style w:type="paragraph" w:styleId="a5">
    <w:name w:val="footer"/>
    <w:basedOn w:val="a"/>
    <w:link w:val="a6"/>
    <w:uiPriority w:val="99"/>
    <w:unhideWhenUsed/>
    <w:rsid w:val="00827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274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451740" TargetMode="External"/><Relationship Id="rId21" Type="http://schemas.openxmlformats.org/officeDocument/2006/relationships/hyperlink" Target="https://login.consultant.ru/link/?req=doc&amp;base=LAW&amp;n=482878" TargetMode="External"/><Relationship Id="rId34" Type="http://schemas.openxmlformats.org/officeDocument/2006/relationships/hyperlink" Target="https://login.consultant.ru/link/?req=doc&amp;base=LAW&amp;n=482878&amp;dst=28" TargetMode="External"/><Relationship Id="rId42" Type="http://schemas.openxmlformats.org/officeDocument/2006/relationships/hyperlink" Target="https://login.consultant.ru/link/?req=doc&amp;base=LAW&amp;n=489894&amp;dst=100053" TargetMode="External"/><Relationship Id="rId47" Type="http://schemas.openxmlformats.org/officeDocument/2006/relationships/hyperlink" Target="https://login.consultant.ru/link/?req=doc&amp;base=LAW&amp;n=207996&amp;dst=100023" TargetMode="External"/><Relationship Id="rId50" Type="http://schemas.openxmlformats.org/officeDocument/2006/relationships/hyperlink" Target="https://login.consultant.ru/link/?req=doc&amp;base=LAW&amp;n=207996&amp;dst=100025" TargetMode="External"/><Relationship Id="rId55" Type="http://schemas.openxmlformats.org/officeDocument/2006/relationships/hyperlink" Target="https://login.consultant.ru/link/?req=doc&amp;base=LAW&amp;n=207996&amp;dst=100029" TargetMode="External"/><Relationship Id="rId63" Type="http://schemas.openxmlformats.org/officeDocument/2006/relationships/hyperlink" Target="https://login.consultant.ru/link/?req=doc&amp;base=LAW&amp;n=483113&amp;dst=100649" TargetMode="External"/><Relationship Id="rId7" Type="http://schemas.openxmlformats.org/officeDocument/2006/relationships/hyperlink" Target="https://login.consultant.ru/link/?req=doc&amp;base=LAW&amp;n=289038&amp;dst=10001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89894&amp;dst=100043" TargetMode="External"/><Relationship Id="rId29" Type="http://schemas.openxmlformats.org/officeDocument/2006/relationships/hyperlink" Target="https://login.consultant.ru/link/?req=doc&amp;base=LAW&amp;n=442435&amp;dst=100128" TargetMode="External"/><Relationship Id="rId11" Type="http://schemas.openxmlformats.org/officeDocument/2006/relationships/hyperlink" Target="https://login.consultant.ru/link/?req=doc&amp;base=LAW&amp;n=468056&amp;dst=100042" TargetMode="External"/><Relationship Id="rId24" Type="http://schemas.openxmlformats.org/officeDocument/2006/relationships/hyperlink" Target="https://login.consultant.ru/link/?req=doc&amp;base=LAW&amp;n=450743&amp;dst=1" TargetMode="External"/><Relationship Id="rId32" Type="http://schemas.openxmlformats.org/officeDocument/2006/relationships/hyperlink" Target="https://login.consultant.ru/link/?req=doc&amp;base=LAW&amp;n=207996&amp;dst=100012" TargetMode="External"/><Relationship Id="rId37" Type="http://schemas.openxmlformats.org/officeDocument/2006/relationships/hyperlink" Target="https://login.consultant.ru/link/?req=doc&amp;base=LAW&amp;n=207996&amp;dst=100015" TargetMode="External"/><Relationship Id="rId40" Type="http://schemas.openxmlformats.org/officeDocument/2006/relationships/hyperlink" Target="https://login.consultant.ru/link/?req=doc&amp;base=LAW&amp;n=489894&amp;dst=100050" TargetMode="External"/><Relationship Id="rId45" Type="http://schemas.openxmlformats.org/officeDocument/2006/relationships/hyperlink" Target="https://login.consultant.ru/link/?req=doc&amp;base=LAW&amp;n=207996&amp;dst=100022" TargetMode="External"/><Relationship Id="rId53" Type="http://schemas.openxmlformats.org/officeDocument/2006/relationships/hyperlink" Target="https://login.consultant.ru/link/?req=doc&amp;base=LAW&amp;n=451740" TargetMode="External"/><Relationship Id="rId58" Type="http://schemas.openxmlformats.org/officeDocument/2006/relationships/hyperlink" Target="https://login.consultant.ru/link/?req=doc&amp;base=LAW&amp;n=442435&amp;dst=100128" TargetMode="External"/><Relationship Id="rId66" Type="http://schemas.openxmlformats.org/officeDocument/2006/relationships/theme" Target="theme/theme1.xml"/><Relationship Id="rId5" Type="http://schemas.openxmlformats.org/officeDocument/2006/relationships/endnotes" Target="endnotes.xml"/><Relationship Id="rId61" Type="http://schemas.openxmlformats.org/officeDocument/2006/relationships/hyperlink" Target="https://login.consultant.ru/link/?req=doc&amp;base=LAW&amp;n=482878&amp;dst=28" TargetMode="External"/><Relationship Id="rId19" Type="http://schemas.openxmlformats.org/officeDocument/2006/relationships/hyperlink" Target="https://login.consultant.ru/link/?req=doc&amp;base=LAW&amp;n=468056" TargetMode="External"/><Relationship Id="rId14" Type="http://schemas.openxmlformats.org/officeDocument/2006/relationships/hyperlink" Target="https://login.consultant.ru/link/?req=doc&amp;base=LAW&amp;n=207996&amp;dst=100007" TargetMode="External"/><Relationship Id="rId22" Type="http://schemas.openxmlformats.org/officeDocument/2006/relationships/hyperlink" Target="https://login.consultant.ru/link/?req=doc&amp;base=LAW&amp;n=489894&amp;dst=100044" TargetMode="External"/><Relationship Id="rId27" Type="http://schemas.openxmlformats.org/officeDocument/2006/relationships/hyperlink" Target="https://login.consultant.ru/link/?req=doc&amp;base=LAW&amp;n=207996&amp;dst=100009" TargetMode="External"/><Relationship Id="rId30" Type="http://schemas.openxmlformats.org/officeDocument/2006/relationships/hyperlink" Target="https://login.consultant.ru/link/?req=doc&amp;base=LAW&amp;n=482878&amp;dst=33" TargetMode="External"/><Relationship Id="rId35" Type="http://schemas.openxmlformats.org/officeDocument/2006/relationships/hyperlink" Target="https://login.consultant.ru/link/?req=doc&amp;base=LAW&amp;n=207996&amp;dst=100014" TargetMode="External"/><Relationship Id="rId43" Type="http://schemas.openxmlformats.org/officeDocument/2006/relationships/hyperlink" Target="https://login.consultant.ru/link/?req=doc&amp;base=LAW&amp;n=289038&amp;dst=100012" TargetMode="External"/><Relationship Id="rId48" Type="http://schemas.openxmlformats.org/officeDocument/2006/relationships/hyperlink" Target="https://login.consultant.ru/link/?req=doc&amp;base=LAW&amp;n=489894&amp;dst=100057" TargetMode="External"/><Relationship Id="rId56" Type="http://schemas.openxmlformats.org/officeDocument/2006/relationships/hyperlink" Target="https://login.consultant.ru/link/?req=doc&amp;base=LAW&amp;n=207996&amp;dst=100033" TargetMode="External"/><Relationship Id="rId64" Type="http://schemas.openxmlformats.org/officeDocument/2006/relationships/header" Target="header1.xml"/><Relationship Id="rId8" Type="http://schemas.openxmlformats.org/officeDocument/2006/relationships/hyperlink" Target="https://login.consultant.ru/link/?req=doc&amp;base=LAW&amp;n=489894&amp;dst=100043" TargetMode="External"/><Relationship Id="rId51" Type="http://schemas.openxmlformats.org/officeDocument/2006/relationships/hyperlink" Target="https://login.consultant.ru/link/?req=doc&amp;base=LAW&amp;n=450743&amp;dst=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154545" TargetMode="External"/><Relationship Id="rId17" Type="http://schemas.openxmlformats.org/officeDocument/2006/relationships/hyperlink" Target="https://login.consultant.ru/link/?req=doc&amp;base=LAW&amp;n=483113" TargetMode="External"/><Relationship Id="rId25" Type="http://schemas.openxmlformats.org/officeDocument/2006/relationships/hyperlink" Target="https://login.consultant.ru/link/?req=doc&amp;base=LAW&amp;n=468056&amp;dst=100085" TargetMode="External"/><Relationship Id="rId33" Type="http://schemas.openxmlformats.org/officeDocument/2006/relationships/hyperlink" Target="https://login.consultant.ru/link/?req=doc&amp;base=LAW&amp;n=489894&amp;dst=100046" TargetMode="External"/><Relationship Id="rId38" Type="http://schemas.openxmlformats.org/officeDocument/2006/relationships/hyperlink" Target="https://login.consultant.ru/link/?req=doc&amp;base=LAW&amp;n=489894&amp;dst=100048" TargetMode="External"/><Relationship Id="rId46" Type="http://schemas.openxmlformats.org/officeDocument/2006/relationships/hyperlink" Target="https://login.consultant.ru/link/?req=doc&amp;base=LAW&amp;n=489894&amp;dst=100055" TargetMode="External"/><Relationship Id="rId59" Type="http://schemas.openxmlformats.org/officeDocument/2006/relationships/hyperlink" Target="https://login.consultant.ru/link/?req=doc&amp;base=LAW&amp;n=442435&amp;dst=100128" TargetMode="External"/><Relationship Id="rId20" Type="http://schemas.openxmlformats.org/officeDocument/2006/relationships/hyperlink" Target="https://login.consultant.ru/link/?req=doc&amp;base=LAW&amp;n=2875" TargetMode="External"/><Relationship Id="rId41" Type="http://schemas.openxmlformats.org/officeDocument/2006/relationships/hyperlink" Target="https://login.consultant.ru/link/?req=doc&amp;base=LAW&amp;n=489894&amp;dst=100052" TargetMode="External"/><Relationship Id="rId54" Type="http://schemas.openxmlformats.org/officeDocument/2006/relationships/hyperlink" Target="https://login.consultant.ru/link/?req=doc&amp;base=LAW&amp;n=451740" TargetMode="External"/><Relationship Id="rId62" Type="http://schemas.openxmlformats.org/officeDocument/2006/relationships/hyperlink" Target="https://login.consultant.ru/link/?req=doc&amp;base=LAW&amp;n=207996&amp;dst=10004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07996&amp;dst=100007" TargetMode="External"/><Relationship Id="rId15" Type="http://schemas.openxmlformats.org/officeDocument/2006/relationships/hyperlink" Target="https://login.consultant.ru/link/?req=doc&amp;base=LAW&amp;n=289038&amp;dst=100012" TargetMode="External"/><Relationship Id="rId23" Type="http://schemas.openxmlformats.org/officeDocument/2006/relationships/hyperlink" Target="https://login.consultant.ru/link/?req=doc&amp;base=LAW&amp;n=450743&amp;dst=100149" TargetMode="External"/><Relationship Id="rId28" Type="http://schemas.openxmlformats.org/officeDocument/2006/relationships/hyperlink" Target="https://login.consultant.ru/link/?req=doc&amp;base=LAW&amp;n=207996&amp;dst=100011" TargetMode="External"/><Relationship Id="rId36" Type="http://schemas.openxmlformats.org/officeDocument/2006/relationships/hyperlink" Target="https://login.consultant.ru/link/?req=doc&amp;base=LAW&amp;n=482878&amp;dst=28" TargetMode="External"/><Relationship Id="rId49" Type="http://schemas.openxmlformats.org/officeDocument/2006/relationships/hyperlink" Target="https://login.consultant.ru/link/?req=doc&amp;base=LAW&amp;n=489894&amp;dst=100058" TargetMode="External"/><Relationship Id="rId57" Type="http://schemas.openxmlformats.org/officeDocument/2006/relationships/hyperlink" Target="https://login.consultant.ru/link/?req=doc&amp;base=LAW&amp;n=489894&amp;dst=100059" TargetMode="External"/><Relationship Id="rId10" Type="http://schemas.openxmlformats.org/officeDocument/2006/relationships/hyperlink" Target="https://login.consultant.ru/link/?req=doc&amp;base=LAW&amp;n=482878&amp;dst=30" TargetMode="External"/><Relationship Id="rId31" Type="http://schemas.openxmlformats.org/officeDocument/2006/relationships/hyperlink" Target="https://login.consultant.ru/link/?req=doc&amp;base=LAW&amp;n=475114&amp;dst=1713" TargetMode="External"/><Relationship Id="rId44" Type="http://schemas.openxmlformats.org/officeDocument/2006/relationships/hyperlink" Target="https://login.consultant.ru/link/?req=doc&amp;base=LAW&amp;n=207996&amp;dst=100020" TargetMode="External"/><Relationship Id="rId52" Type="http://schemas.openxmlformats.org/officeDocument/2006/relationships/hyperlink" Target="https://login.consultant.ru/link/?req=doc&amp;base=LAW&amp;n=450743&amp;dst=1" TargetMode="External"/><Relationship Id="rId60" Type="http://schemas.openxmlformats.org/officeDocument/2006/relationships/hyperlink" Target="https://login.consultant.ru/link/?req=doc&amp;base=LAW&amp;n=489894&amp;dst=100063" TargetMode="External"/><Relationship Id="rId65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83113&amp;dst=42" TargetMode="External"/><Relationship Id="rId13" Type="http://schemas.openxmlformats.org/officeDocument/2006/relationships/hyperlink" Target="https://login.consultant.ru/link/?req=doc&amp;base=LAW&amp;n=154516" TargetMode="External"/><Relationship Id="rId18" Type="http://schemas.openxmlformats.org/officeDocument/2006/relationships/hyperlink" Target="https://login.consultant.ru/link/?req=doc&amp;base=LAW&amp;n=482878" TargetMode="External"/><Relationship Id="rId39" Type="http://schemas.openxmlformats.org/officeDocument/2006/relationships/hyperlink" Target="https://login.consultant.ru/link/?req=doc&amp;base=LAW&amp;n=207996&amp;dst=1000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6974</Words>
  <Characters>39758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Хорошевская Мария Евгеньевна</dc:creator>
  <cp:keywords/>
  <dc:description/>
  <cp:lastModifiedBy>Жерякова Елена Викторовна</cp:lastModifiedBy>
  <cp:revision>3</cp:revision>
  <dcterms:created xsi:type="dcterms:W3CDTF">2025-12-05T11:33:00Z</dcterms:created>
  <dcterms:modified xsi:type="dcterms:W3CDTF">2025-12-09T04:16:00Z</dcterms:modified>
</cp:coreProperties>
</file>